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7F" w:rsidRPr="00873D9C" w:rsidRDefault="00CA317F" w:rsidP="00873D9C">
      <w:pPr>
        <w:tabs>
          <w:tab w:val="center" w:pos="4513"/>
        </w:tabs>
        <w:spacing w:line="360" w:lineRule="auto"/>
        <w:jc w:val="both"/>
        <w:rPr>
          <w:rFonts w:ascii="Arial" w:hAnsi="Arial" w:cs="Arial"/>
          <w:b/>
          <w:sz w:val="24"/>
          <w:szCs w:val="24"/>
        </w:rPr>
      </w:pPr>
      <w:bookmarkStart w:id="0" w:name="_GoBack"/>
      <w:bookmarkEnd w:id="0"/>
      <w:r w:rsidRPr="00873D9C">
        <w:rPr>
          <w:rFonts w:ascii="Arial" w:hAnsi="Arial" w:cs="Arial"/>
          <w:b/>
          <w:sz w:val="24"/>
          <w:szCs w:val="24"/>
        </w:rPr>
        <w:t>BAB 1 (LATAR BELAKANG)</w:t>
      </w:r>
      <w:r w:rsidR="00873D9C">
        <w:rPr>
          <w:rFonts w:ascii="Arial" w:hAnsi="Arial" w:cs="Arial"/>
          <w:b/>
          <w:sz w:val="24"/>
          <w:szCs w:val="24"/>
        </w:rPr>
        <w:tab/>
      </w:r>
    </w:p>
    <w:p w:rsidR="00BC21B9" w:rsidRPr="00873D9C" w:rsidRDefault="00BC21B9" w:rsidP="00BC21B9">
      <w:pPr>
        <w:spacing w:line="360" w:lineRule="auto"/>
        <w:jc w:val="both"/>
        <w:rPr>
          <w:rFonts w:ascii="Arial" w:hAnsi="Arial" w:cs="Arial"/>
          <w:b/>
          <w:sz w:val="24"/>
          <w:szCs w:val="24"/>
        </w:rPr>
      </w:pPr>
      <w:r w:rsidRPr="00873D9C">
        <w:rPr>
          <w:rFonts w:ascii="Arial" w:hAnsi="Arial" w:cs="Arial"/>
          <w:b/>
          <w:sz w:val="24"/>
          <w:szCs w:val="24"/>
        </w:rPr>
        <w:t>1.</w:t>
      </w:r>
      <w:r w:rsidR="00D246B9" w:rsidRPr="00873D9C">
        <w:rPr>
          <w:rFonts w:ascii="Arial" w:hAnsi="Arial" w:cs="Arial"/>
          <w:b/>
          <w:sz w:val="24"/>
          <w:szCs w:val="24"/>
        </w:rPr>
        <w:t>0</w:t>
      </w:r>
      <w:r w:rsidRPr="00873D9C">
        <w:rPr>
          <w:rFonts w:ascii="Arial" w:hAnsi="Arial" w:cs="Arial"/>
          <w:b/>
          <w:sz w:val="24"/>
          <w:szCs w:val="24"/>
        </w:rPr>
        <w:t xml:space="preserve"> Pengenalan</w:t>
      </w:r>
    </w:p>
    <w:p w:rsidR="00605173" w:rsidRPr="00D246B9" w:rsidRDefault="00605173" w:rsidP="00605173">
      <w:pPr>
        <w:spacing w:line="360" w:lineRule="auto"/>
        <w:jc w:val="both"/>
        <w:rPr>
          <w:rFonts w:ascii="Arial" w:hAnsi="Arial" w:cs="Arial"/>
          <w:sz w:val="24"/>
          <w:szCs w:val="24"/>
        </w:rPr>
      </w:pPr>
      <w:r w:rsidRPr="00D246B9">
        <w:rPr>
          <w:rFonts w:ascii="Arial" w:hAnsi="Arial" w:cs="Arial"/>
          <w:sz w:val="24"/>
          <w:szCs w:val="24"/>
        </w:rPr>
        <w:t>Sikap merupakan personaliti, sikap adalah diri kita. Begitulah yang sering dimaklumkan kepada kita apabila memperkatakan perihal sikap. Benarkah kenyataan tersebut? Bolehkah dengan sikap kita, dapat ditunjukkan pada tingkah laku atau mempengaruhi individu? Ahli psikologi sosial</w:t>
      </w:r>
      <w:r w:rsidR="005D1F5E" w:rsidRPr="00D246B9">
        <w:rPr>
          <w:rFonts w:ascii="Arial" w:hAnsi="Arial" w:cs="Arial"/>
          <w:sz w:val="24"/>
          <w:szCs w:val="24"/>
        </w:rPr>
        <w:t xml:space="preserve"> menyatakan</w:t>
      </w:r>
      <w:r w:rsidRPr="00D246B9">
        <w:rPr>
          <w:rFonts w:ascii="Arial" w:hAnsi="Arial" w:cs="Arial"/>
          <w:sz w:val="24"/>
          <w:szCs w:val="24"/>
        </w:rPr>
        <w:t>, sikap meliputi 3 komponen yang utama iaitu afektif, perilaku dan kognisi (</w:t>
      </w:r>
      <w:r w:rsidR="005D1F5E" w:rsidRPr="00D246B9">
        <w:rPr>
          <w:rFonts w:ascii="Arial" w:hAnsi="Arial" w:cs="Arial"/>
          <w:sz w:val="24"/>
          <w:szCs w:val="24"/>
        </w:rPr>
        <w:t xml:space="preserve">Sears.al (1988)  dan </w:t>
      </w:r>
      <w:r w:rsidRPr="00D246B9">
        <w:rPr>
          <w:rFonts w:ascii="Arial" w:hAnsi="Arial" w:cs="Arial"/>
          <w:sz w:val="24"/>
          <w:szCs w:val="24"/>
        </w:rPr>
        <w:t>Rajecki, 1989). Komponen afektif merangkumi emosi positif dan negatif individu terhadap sesuatu iaitu bagaimana perasaan seseorang terhadapnya. Komponen perilaku pula terdiri daripada kecenderungan atau bertujuan untuk bertindak pada tingkah laku tertentu yang berkait dengan sikap kita. Manakala komponen kognisi merujuk kepada kepercayaan dan pemikiran yang dipegang oleh seseorang terhadap sesuatu objek.</w:t>
      </w:r>
    </w:p>
    <w:p w:rsidR="00605173" w:rsidRPr="00D246B9" w:rsidRDefault="00605173" w:rsidP="00605173">
      <w:pPr>
        <w:spacing w:line="360" w:lineRule="auto"/>
        <w:jc w:val="both"/>
        <w:rPr>
          <w:rFonts w:ascii="Arial" w:hAnsi="Arial" w:cs="Arial"/>
          <w:sz w:val="24"/>
          <w:szCs w:val="24"/>
        </w:rPr>
      </w:pPr>
      <w:r w:rsidRPr="00D246B9">
        <w:rPr>
          <w:rFonts w:ascii="Arial" w:hAnsi="Arial" w:cs="Arial"/>
          <w:sz w:val="24"/>
          <w:szCs w:val="24"/>
        </w:rPr>
        <w:t>Ketiga-tiga komponen dalam sikap ini saling berhubungan dan seterusnya berfungsi dalam pembentukan dan pemantapan sikap individu. Sikap adalah sesuatu yang berbentuk dalaman dan sukar untuk difahami. Ia terletak di dalam sanubari kita dan bukan semua sikap dapat dizahirkan secara terang dalam realiti kehidupan. Itulah sikap yang sering membuat manusia tertanya-tanya dan tercari-cari. Melalui sikap, manusia boleh mempelajari pelbagai ilmu baru untuk mempertingkatkan jati diri. Itulah sikap yang sebenar yang perlu ada dalam diri manusia.</w:t>
      </w:r>
    </w:p>
    <w:p w:rsidR="00605173" w:rsidRPr="00D246B9" w:rsidRDefault="00605173" w:rsidP="00605173">
      <w:pPr>
        <w:spacing w:line="360" w:lineRule="auto"/>
        <w:jc w:val="both"/>
        <w:rPr>
          <w:rFonts w:ascii="Arial" w:hAnsi="Arial" w:cs="Arial"/>
          <w:sz w:val="24"/>
          <w:szCs w:val="24"/>
        </w:rPr>
      </w:pPr>
      <w:r w:rsidRPr="00D246B9">
        <w:rPr>
          <w:rFonts w:ascii="Arial" w:hAnsi="Arial" w:cs="Arial"/>
          <w:sz w:val="24"/>
          <w:szCs w:val="24"/>
        </w:rPr>
        <w:t>Beberapa kajian telah dilakukan bagi melihat faktor-faktor yang mempengaruhi pengajaran, pembelajaran dan pencapaian murid-murid sekolah. Antara faktor-faktor yang dapat dikesan itu, dan perlu diberi perhatian ialah berkait rapat dengan sikap pelajar dan para guru. Sikap memainkan peranan yang penting untuk mencapai kejayaan di dalam sesuatu perkara atau usaha. Apabila seseorang itu gagal di dalam sesuatu perkara, ramai orang akan menyatakan dia mempunyai sikap yang salah. Bagi kejayaan sesuatu dasar pendidikan, guru-guru sering diberi perhatian akan kejayaan dasar tersebut. Kegagalan sesuatu dasar adalah disebabkan oleh sikap mereka yang negatif seperti malas, tidak berminat dan sebagainya.</w:t>
      </w:r>
    </w:p>
    <w:p w:rsidR="00CA317F" w:rsidRPr="00D246B9" w:rsidRDefault="00CA317F" w:rsidP="00CA317F">
      <w:pPr>
        <w:spacing w:line="360" w:lineRule="auto"/>
        <w:jc w:val="both"/>
        <w:rPr>
          <w:rFonts w:ascii="Arial" w:hAnsi="Arial" w:cs="Arial"/>
          <w:sz w:val="24"/>
          <w:szCs w:val="24"/>
        </w:rPr>
      </w:pPr>
    </w:p>
    <w:p w:rsidR="00CA317F" w:rsidRPr="00D246B9" w:rsidRDefault="00CA317F" w:rsidP="00CA317F">
      <w:pPr>
        <w:spacing w:line="360" w:lineRule="auto"/>
        <w:jc w:val="both"/>
        <w:rPr>
          <w:rFonts w:ascii="Arial" w:hAnsi="Arial" w:cs="Arial"/>
          <w:sz w:val="24"/>
          <w:szCs w:val="24"/>
        </w:rPr>
      </w:pPr>
      <w:r w:rsidRPr="00D246B9">
        <w:rPr>
          <w:rFonts w:ascii="Arial" w:hAnsi="Arial" w:cs="Arial"/>
          <w:sz w:val="24"/>
          <w:szCs w:val="24"/>
        </w:rPr>
        <w:lastRenderedPageBreak/>
        <w:t xml:space="preserve">Sikap dan kaitannya terhadap pencapaian didalam perkhidmatan perguruan dan pendidikan Negara, Asmah Haji Omar (1992) mentakrifkan sikap sebagai </w:t>
      </w:r>
      <w:r w:rsidRPr="00D246B9">
        <w:rPr>
          <w:rFonts w:ascii="Arial" w:hAnsi="Arial" w:cs="Arial"/>
          <w:i/>
          <w:sz w:val="24"/>
          <w:szCs w:val="24"/>
        </w:rPr>
        <w:t>the way an individual fells and think about something or someone,</w:t>
      </w:r>
      <w:r w:rsidRPr="00D246B9">
        <w:rPr>
          <w:rFonts w:ascii="Arial" w:hAnsi="Arial" w:cs="Arial"/>
          <w:sz w:val="24"/>
          <w:szCs w:val="24"/>
        </w:rPr>
        <w:t xml:space="preserve"> Baker (1994) berpendapat sikap ada hubungan dengan pendapat, aksi, penilaian dan tanggapan yang dihasilkan melalui aksi kerja mental dan perlakuan individu itu sendiri. Sikap sebagai suatu keadaan yang bersedia untuk bertindak balas terhadap sesuatu objek dan apabila berinteraksi dengan situasi tertentu, boleh menolong dan membimbing tabiat luaran individu.</w:t>
      </w:r>
      <w:r w:rsidR="005D1F5E" w:rsidRPr="00D246B9">
        <w:rPr>
          <w:rFonts w:ascii="Arial" w:hAnsi="Arial" w:cs="Arial"/>
          <w:sz w:val="24"/>
          <w:szCs w:val="24"/>
        </w:rPr>
        <w:t xml:space="preserve"> </w:t>
      </w:r>
      <w:r w:rsidRPr="00D246B9">
        <w:rPr>
          <w:rFonts w:ascii="Arial" w:hAnsi="Arial" w:cs="Arial"/>
          <w:sz w:val="24"/>
          <w:szCs w:val="24"/>
        </w:rPr>
        <w:t>Dengan ini dapat dirumuskan bahawa sikap akan mempengaruhi seseorang dalam memberi penilaian terhadap sesuatu perkara dan seterusnya dia akan bertindak berpandukan apa yang dilihat, didengar dan difikir.</w:t>
      </w:r>
    </w:p>
    <w:p w:rsidR="00605173" w:rsidRPr="00D246B9" w:rsidRDefault="00CA317F" w:rsidP="00CA317F">
      <w:pPr>
        <w:spacing w:line="360" w:lineRule="auto"/>
        <w:jc w:val="both"/>
        <w:rPr>
          <w:rFonts w:ascii="Arial" w:hAnsi="Arial" w:cs="Arial"/>
          <w:sz w:val="24"/>
          <w:szCs w:val="24"/>
        </w:rPr>
      </w:pPr>
      <w:r w:rsidRPr="00D246B9">
        <w:rPr>
          <w:rFonts w:ascii="Arial" w:hAnsi="Arial" w:cs="Arial"/>
          <w:sz w:val="24"/>
          <w:szCs w:val="24"/>
        </w:rPr>
        <w:t xml:space="preserve">Seseorang guru yang bersikap positif terhadap sesuatu inovasi pendidikan tentu akan melaksanakan tugasnya dengan penuh minat dan bertanggungjawab dan seterusnya mempengaruhi prestasi kerja dan pencapaian murid serta keberkesanan dasar pendidikan Negara. </w:t>
      </w:r>
      <w:r w:rsidR="00D246B9" w:rsidRPr="00D246B9">
        <w:rPr>
          <w:rFonts w:ascii="Arial" w:hAnsi="Arial" w:cs="Arial"/>
          <w:sz w:val="24"/>
          <w:szCs w:val="24"/>
        </w:rPr>
        <w:t>A</w:t>
      </w:r>
      <w:r w:rsidRPr="00D246B9">
        <w:rPr>
          <w:rFonts w:ascii="Arial" w:hAnsi="Arial" w:cs="Arial"/>
          <w:sz w:val="24"/>
          <w:szCs w:val="24"/>
        </w:rPr>
        <w:t xml:space="preserve">dalah amat penting kejayaan sesuatu dasar bukan sahaja bergantung kepada ilmu pengetahuan dan kefahaman para pelaksana iaitu guru tetapi kepada sikap dan presepsi para guru yang melaksanakan </w:t>
      </w:r>
      <w:r w:rsidR="00D246B9" w:rsidRPr="00D246B9">
        <w:rPr>
          <w:rFonts w:ascii="Arial" w:hAnsi="Arial" w:cs="Arial"/>
          <w:sz w:val="24"/>
          <w:szCs w:val="24"/>
        </w:rPr>
        <w:t>dan menzahirkannya</w:t>
      </w:r>
      <w:r w:rsidRPr="00D246B9">
        <w:rPr>
          <w:rFonts w:ascii="Arial" w:hAnsi="Arial" w:cs="Arial"/>
          <w:sz w:val="24"/>
          <w:szCs w:val="24"/>
        </w:rPr>
        <w:t>. Guru yang bersikap negatif akan menjadi penghalang utama untuk mencapai matlamat transformasi pendidikan dan seterusnya menyebabkan misi dan visi dasar pendidikan negara gagal mencapai matlamatnya.</w:t>
      </w:r>
    </w:p>
    <w:p w:rsidR="00605173" w:rsidRDefault="00605173" w:rsidP="00605173">
      <w:pPr>
        <w:spacing w:line="360" w:lineRule="auto"/>
        <w:jc w:val="both"/>
        <w:rPr>
          <w:rFonts w:ascii="Arial" w:hAnsi="Arial" w:cs="Arial"/>
          <w:sz w:val="24"/>
          <w:szCs w:val="24"/>
        </w:rPr>
      </w:pPr>
      <w:r w:rsidRPr="00D246B9">
        <w:rPr>
          <w:rFonts w:ascii="Arial" w:hAnsi="Arial" w:cs="Arial"/>
          <w:sz w:val="24"/>
          <w:szCs w:val="24"/>
        </w:rPr>
        <w:t>Sikap terbentuk melalui pengalaman dan persepsi seseorang terhadap sesuatu perkara atau fenomena ( Robbins, 1986). Persepsi para guru terhadap sesuatu dasar dan perancangan kerajaan akan membentukkan sikap mereka terhadap kejayaan dasar tersebut. Disebabkan sikap seringkali dikaitkan dengan kemajuan dan kegagalan sesuatu dasar dan pencapaian murid di sekolah, maka kajian ini akan dilakukan untuk melihat sikap para guru terhadap Transformasi Pendidikan yang melibatkan Kurikulum Standard Sekolah Rendah (KSSR) dan hubungkaitnya dengan pencapaian murid terh</w:t>
      </w:r>
      <w:r w:rsidR="00D246B9" w:rsidRPr="00D246B9">
        <w:rPr>
          <w:rFonts w:ascii="Arial" w:hAnsi="Arial" w:cs="Arial"/>
          <w:sz w:val="24"/>
          <w:szCs w:val="24"/>
        </w:rPr>
        <w:t>a</w:t>
      </w:r>
      <w:r w:rsidRPr="00D246B9">
        <w:rPr>
          <w:rFonts w:ascii="Arial" w:hAnsi="Arial" w:cs="Arial"/>
          <w:sz w:val="24"/>
          <w:szCs w:val="24"/>
        </w:rPr>
        <w:t>dap perlaksanaan KSSR.</w:t>
      </w:r>
    </w:p>
    <w:p w:rsidR="00D246B9" w:rsidRDefault="00D246B9" w:rsidP="00605173">
      <w:pPr>
        <w:spacing w:line="360" w:lineRule="auto"/>
        <w:jc w:val="both"/>
        <w:rPr>
          <w:rFonts w:ascii="Arial" w:hAnsi="Arial" w:cs="Arial"/>
          <w:sz w:val="24"/>
          <w:szCs w:val="24"/>
        </w:rPr>
      </w:pPr>
    </w:p>
    <w:p w:rsidR="00D246B9" w:rsidRDefault="00D246B9" w:rsidP="00605173">
      <w:pPr>
        <w:spacing w:line="360" w:lineRule="auto"/>
        <w:jc w:val="both"/>
        <w:rPr>
          <w:rFonts w:ascii="Arial" w:hAnsi="Arial" w:cs="Arial"/>
          <w:sz w:val="24"/>
          <w:szCs w:val="24"/>
        </w:rPr>
      </w:pPr>
    </w:p>
    <w:p w:rsidR="00D246B9" w:rsidRDefault="00D246B9" w:rsidP="00605173">
      <w:pPr>
        <w:spacing w:line="360" w:lineRule="auto"/>
        <w:jc w:val="both"/>
        <w:rPr>
          <w:rFonts w:ascii="Arial" w:hAnsi="Arial" w:cs="Arial"/>
          <w:sz w:val="24"/>
          <w:szCs w:val="24"/>
        </w:rPr>
      </w:pPr>
    </w:p>
    <w:p w:rsidR="00D246B9" w:rsidRDefault="00D246B9" w:rsidP="00605173">
      <w:pPr>
        <w:spacing w:line="360" w:lineRule="auto"/>
        <w:jc w:val="both"/>
        <w:rPr>
          <w:rFonts w:ascii="Arial" w:hAnsi="Arial" w:cs="Arial"/>
          <w:sz w:val="24"/>
          <w:szCs w:val="24"/>
        </w:rPr>
      </w:pPr>
    </w:p>
    <w:p w:rsidR="00D246B9" w:rsidRPr="00873D9C" w:rsidRDefault="00D246B9" w:rsidP="00605173">
      <w:pPr>
        <w:spacing w:line="360" w:lineRule="auto"/>
        <w:jc w:val="both"/>
        <w:rPr>
          <w:rFonts w:ascii="Arial" w:hAnsi="Arial" w:cs="Arial"/>
          <w:b/>
          <w:sz w:val="24"/>
          <w:szCs w:val="24"/>
        </w:rPr>
      </w:pPr>
      <w:r w:rsidRPr="00873D9C">
        <w:rPr>
          <w:rFonts w:ascii="Arial" w:hAnsi="Arial" w:cs="Arial"/>
          <w:b/>
          <w:sz w:val="24"/>
          <w:szCs w:val="24"/>
        </w:rPr>
        <w:lastRenderedPageBreak/>
        <w:t>1.1 Skop Kajian</w:t>
      </w:r>
    </w:p>
    <w:p w:rsidR="00D11E9C" w:rsidRDefault="00D246B9" w:rsidP="00605173">
      <w:pPr>
        <w:spacing w:line="360" w:lineRule="auto"/>
        <w:jc w:val="both"/>
        <w:rPr>
          <w:rFonts w:ascii="Arial" w:hAnsi="Arial" w:cs="Arial"/>
          <w:sz w:val="24"/>
          <w:szCs w:val="24"/>
        </w:rPr>
      </w:pPr>
      <w:r w:rsidRPr="00D246B9">
        <w:rPr>
          <w:rFonts w:ascii="Arial" w:hAnsi="Arial" w:cs="Arial"/>
          <w:sz w:val="24"/>
          <w:szCs w:val="24"/>
        </w:rPr>
        <w:t>Skop kajian mencakupi sikap guru di peringkat sekolah rendah dan pencapaian mu</w:t>
      </w:r>
      <w:r w:rsidR="00AE6A47">
        <w:rPr>
          <w:rFonts w:ascii="Arial" w:hAnsi="Arial" w:cs="Arial"/>
          <w:sz w:val="24"/>
          <w:szCs w:val="24"/>
        </w:rPr>
        <w:t>rid tahun 1 2011 yang terlibat dalam perlaksanaan Kurikulum Standard Sekolah Rendah (</w:t>
      </w:r>
      <w:r w:rsidRPr="00D246B9">
        <w:rPr>
          <w:rFonts w:ascii="Arial" w:hAnsi="Arial" w:cs="Arial"/>
          <w:sz w:val="24"/>
          <w:szCs w:val="24"/>
        </w:rPr>
        <w:t>KSSR</w:t>
      </w:r>
      <w:r w:rsidR="00AE6A47">
        <w:rPr>
          <w:rFonts w:ascii="Arial" w:hAnsi="Arial" w:cs="Arial"/>
          <w:sz w:val="24"/>
          <w:szCs w:val="24"/>
        </w:rPr>
        <w:t>)</w:t>
      </w:r>
      <w:r w:rsidRPr="00D246B9">
        <w:rPr>
          <w:rFonts w:ascii="Arial" w:hAnsi="Arial" w:cs="Arial"/>
          <w:sz w:val="24"/>
          <w:szCs w:val="24"/>
        </w:rPr>
        <w:t>. Kajian ini menggunakan pendekatan kuantitatif dan kualitatif untuk mengumpul data. Sebelum itu satu kajian rintis telah dijalankan. Sebanyak xx sampel yang terdiri dari sekolah rendah bagi kawasan Mukim Paloh telah dipilih bagi mewakili Daerah Kluang.</w:t>
      </w:r>
      <w:r w:rsidR="00D11E9C">
        <w:rPr>
          <w:rFonts w:ascii="Arial" w:hAnsi="Arial" w:cs="Arial"/>
          <w:sz w:val="24"/>
          <w:szCs w:val="24"/>
        </w:rPr>
        <w:t xml:space="preserve"> Transformasi Pendidikan yang dilakukan melalui beberapa peringkat perlaksanaan dan dari pelbagai aspek.Kajian lapangan ini akan menjurus kepada Kurikulum Standard Sekolah Rendah (KSSR) yang telah mula dilaksanakan pada tahun 2011</w:t>
      </w:r>
      <w:r w:rsidR="00873D9C">
        <w:rPr>
          <w:rFonts w:ascii="Arial" w:hAnsi="Arial" w:cs="Arial"/>
          <w:sz w:val="24"/>
          <w:szCs w:val="24"/>
        </w:rPr>
        <w:t xml:space="preserve"> bagi menggantikan KBSR</w:t>
      </w:r>
      <w:r w:rsidR="00D11E9C">
        <w:rPr>
          <w:rFonts w:ascii="Arial" w:hAnsi="Arial" w:cs="Arial"/>
          <w:sz w:val="24"/>
          <w:szCs w:val="24"/>
        </w:rPr>
        <w:t>. KSSR telah dimulakan pada murid tahun satu pada tahun tersebut. Maka kajian ini akan melihat sikap para guru dan hubungannya terhadap pencapaian murid tahun satu pada 2011 tersebut.</w:t>
      </w:r>
      <w:r w:rsidR="00873D9C">
        <w:rPr>
          <w:rFonts w:ascii="Arial" w:hAnsi="Arial" w:cs="Arial"/>
          <w:sz w:val="24"/>
          <w:szCs w:val="24"/>
        </w:rPr>
        <w:t xml:space="preserve"> </w:t>
      </w:r>
      <w:r w:rsidR="00D11E9C">
        <w:rPr>
          <w:rFonts w:ascii="Arial" w:hAnsi="Arial" w:cs="Arial"/>
          <w:sz w:val="24"/>
          <w:szCs w:val="24"/>
        </w:rPr>
        <w:t xml:space="preserve"> Perubahan </w:t>
      </w:r>
      <w:r w:rsidR="00873D9C">
        <w:rPr>
          <w:rFonts w:ascii="Arial" w:hAnsi="Arial" w:cs="Arial"/>
          <w:sz w:val="24"/>
          <w:szCs w:val="24"/>
        </w:rPr>
        <w:t>sistem pendidikan yang berlaku di Malaysia adalah</w:t>
      </w:r>
      <w:r w:rsidR="00D11E9C">
        <w:rPr>
          <w:rFonts w:ascii="Arial" w:hAnsi="Arial" w:cs="Arial"/>
          <w:sz w:val="24"/>
          <w:szCs w:val="24"/>
        </w:rPr>
        <w:t xml:space="preserve"> seperti berikut:</w:t>
      </w:r>
    </w:p>
    <w:p w:rsidR="00D11E9C" w:rsidRPr="00D11E9C" w:rsidRDefault="00D11E9C" w:rsidP="00873D9C">
      <w:pPr>
        <w:spacing w:line="360" w:lineRule="auto"/>
        <w:jc w:val="both"/>
        <w:rPr>
          <w:rFonts w:ascii="Arial" w:hAnsi="Arial" w:cs="Arial"/>
          <w:sz w:val="24"/>
          <w:szCs w:val="24"/>
        </w:rPr>
      </w:pPr>
      <w:r w:rsidRPr="00D11E9C">
        <w:rPr>
          <w:rFonts w:ascii="Arial" w:hAnsi="Arial" w:cs="Arial"/>
          <w:sz w:val="24"/>
          <w:szCs w:val="24"/>
        </w:rPr>
        <w:t>1983 – Kurikulum Baru Sekolah    Rendah (KBSR)</w:t>
      </w:r>
    </w:p>
    <w:p w:rsidR="00D11E9C" w:rsidRPr="00D11E9C" w:rsidRDefault="00D11E9C" w:rsidP="00873D9C">
      <w:pPr>
        <w:spacing w:line="360" w:lineRule="auto"/>
        <w:jc w:val="both"/>
        <w:rPr>
          <w:rFonts w:ascii="Arial" w:hAnsi="Arial" w:cs="Arial"/>
          <w:sz w:val="24"/>
          <w:szCs w:val="24"/>
        </w:rPr>
      </w:pPr>
      <w:r w:rsidRPr="00D11E9C">
        <w:rPr>
          <w:rFonts w:ascii="Arial" w:hAnsi="Arial" w:cs="Arial"/>
          <w:sz w:val="24"/>
          <w:szCs w:val="24"/>
        </w:rPr>
        <w:t>1993 – Kurikulum Bersepadu Sekolah Rendah  (KBSR)</w:t>
      </w:r>
    </w:p>
    <w:p w:rsidR="00D11E9C" w:rsidRPr="00D11E9C" w:rsidRDefault="00D11E9C" w:rsidP="00873D9C">
      <w:pPr>
        <w:spacing w:line="360" w:lineRule="auto"/>
        <w:jc w:val="both"/>
        <w:rPr>
          <w:rFonts w:ascii="Arial" w:hAnsi="Arial" w:cs="Arial"/>
          <w:sz w:val="24"/>
          <w:szCs w:val="24"/>
        </w:rPr>
      </w:pPr>
      <w:r w:rsidRPr="00D11E9C">
        <w:rPr>
          <w:rFonts w:ascii="Arial" w:hAnsi="Arial" w:cs="Arial"/>
          <w:sz w:val="24"/>
          <w:szCs w:val="24"/>
        </w:rPr>
        <w:t xml:space="preserve">2003 – KBSR (Semakan)  </w:t>
      </w:r>
    </w:p>
    <w:p w:rsidR="00D11E9C" w:rsidRDefault="00D11E9C" w:rsidP="00873D9C">
      <w:pPr>
        <w:spacing w:line="360" w:lineRule="auto"/>
        <w:jc w:val="both"/>
        <w:rPr>
          <w:rFonts w:ascii="Arial" w:hAnsi="Arial" w:cs="Arial"/>
          <w:sz w:val="24"/>
          <w:szCs w:val="24"/>
        </w:rPr>
      </w:pPr>
      <w:r w:rsidRPr="00D11E9C">
        <w:rPr>
          <w:rFonts w:ascii="Arial" w:hAnsi="Arial" w:cs="Arial"/>
          <w:sz w:val="24"/>
          <w:szCs w:val="24"/>
        </w:rPr>
        <w:t>2011 – Kurikulum Standard Sekolah Rendah (KSSR)</w:t>
      </w:r>
    </w:p>
    <w:p w:rsidR="00AE6A47" w:rsidRDefault="00AE6A47" w:rsidP="00AE6A47">
      <w:pPr>
        <w:spacing w:line="360" w:lineRule="auto"/>
        <w:jc w:val="both"/>
        <w:rPr>
          <w:rFonts w:ascii="Arial" w:hAnsi="Arial" w:cs="Arial"/>
          <w:sz w:val="24"/>
          <w:szCs w:val="24"/>
        </w:rPr>
      </w:pPr>
      <w:r>
        <w:rPr>
          <w:rFonts w:ascii="Arial" w:hAnsi="Arial" w:cs="Arial"/>
          <w:sz w:val="24"/>
          <w:szCs w:val="24"/>
        </w:rPr>
        <w:t xml:space="preserve">Mengikut Akta Pendidikan </w:t>
      </w:r>
      <w:r w:rsidRPr="00AE6A47">
        <w:rPr>
          <w:rFonts w:ascii="Arial" w:hAnsi="Arial" w:cs="Arial"/>
          <w:sz w:val="24"/>
          <w:szCs w:val="24"/>
        </w:rPr>
        <w:t>1996</w:t>
      </w:r>
      <w:r>
        <w:rPr>
          <w:rFonts w:ascii="Arial" w:hAnsi="Arial" w:cs="Arial"/>
          <w:sz w:val="24"/>
          <w:szCs w:val="24"/>
        </w:rPr>
        <w:t xml:space="preserve">, Peraturan-Peraturan (Kurikulum Kebangsaan) Pendidikan 1997, </w:t>
      </w:r>
      <w:r w:rsidRPr="00AE6A47">
        <w:rPr>
          <w:rFonts w:ascii="Arial" w:hAnsi="Arial" w:cs="Arial"/>
          <w:sz w:val="24"/>
          <w:szCs w:val="24"/>
        </w:rPr>
        <w:t>“… suatu program pendidikan yang termasuk kurikulum dan kegiatan kokurikulum yang merangkumi semua pengetahuan, kemahiran, norma, nilai, unsur kebudayaan dan kepercayaan untuk membantu perkembangan seseorang murid dengan sepenuhnya dari segi jasmani, rohani, mental dan emosi serta untuk menanam dan mempertingkatkan nilai moral yang diingini dan untuk menyampaikan pengetahuan”</w:t>
      </w:r>
    </w:p>
    <w:p w:rsidR="00AE6A47" w:rsidRDefault="00D11E9C" w:rsidP="00AE6A47">
      <w:pPr>
        <w:spacing w:line="360" w:lineRule="auto"/>
        <w:jc w:val="both"/>
        <w:rPr>
          <w:rFonts w:ascii="Arial" w:hAnsi="Arial" w:cs="Arial"/>
          <w:sz w:val="24"/>
          <w:szCs w:val="24"/>
        </w:rPr>
      </w:pPr>
      <w:r w:rsidRPr="007B0760">
        <w:rPr>
          <w:rFonts w:ascii="Arial" w:hAnsi="Arial" w:cs="Arial"/>
          <w:sz w:val="24"/>
          <w:szCs w:val="24"/>
        </w:rPr>
        <w:t xml:space="preserve">Kurikulum menurut (Tanner and Tanner, 1995:158) adalah </w:t>
      </w:r>
      <w:r w:rsidRPr="007B0760">
        <w:rPr>
          <w:rFonts w:ascii="Arial" w:hAnsi="Arial" w:cs="Arial"/>
          <w:i/>
          <w:sz w:val="24"/>
          <w:szCs w:val="24"/>
        </w:rPr>
        <w:t>a</w:t>
      </w:r>
      <w:r w:rsidR="00AE6A47" w:rsidRPr="007B0760">
        <w:rPr>
          <w:rFonts w:ascii="Arial" w:hAnsi="Arial" w:cs="Arial"/>
          <w:i/>
          <w:sz w:val="24"/>
          <w:szCs w:val="24"/>
        </w:rPr>
        <w:t xml:space="preserve"> curriculum is a “plan or program of all experiences which the </w:t>
      </w:r>
      <w:r w:rsidR="00AE6A47" w:rsidRPr="00D11E9C">
        <w:rPr>
          <w:rFonts w:ascii="Arial" w:hAnsi="Arial" w:cs="Arial"/>
          <w:i/>
          <w:sz w:val="24"/>
          <w:szCs w:val="24"/>
        </w:rPr>
        <w:t>learner encounters under the direction of a school</w:t>
      </w:r>
      <w:r w:rsidR="007B0760">
        <w:rPr>
          <w:rFonts w:ascii="Arial" w:hAnsi="Arial" w:cs="Arial"/>
          <w:i/>
          <w:sz w:val="24"/>
          <w:szCs w:val="24"/>
        </w:rPr>
        <w:t xml:space="preserve">, </w:t>
      </w:r>
      <w:r w:rsidR="007B0760" w:rsidRPr="007B0760">
        <w:rPr>
          <w:rFonts w:ascii="Arial" w:hAnsi="Arial" w:cs="Arial"/>
          <w:sz w:val="24"/>
          <w:szCs w:val="24"/>
        </w:rPr>
        <w:t>pendapat lain pula</w:t>
      </w:r>
      <w:r w:rsidR="007B0760">
        <w:rPr>
          <w:rFonts w:ascii="Arial" w:hAnsi="Arial" w:cs="Arial"/>
          <w:sz w:val="24"/>
          <w:szCs w:val="24"/>
        </w:rPr>
        <w:t xml:space="preserve"> seperti Gatawa (1990: 8),</w:t>
      </w:r>
      <w:r w:rsidR="00AE6A47" w:rsidRPr="00AE6A47">
        <w:rPr>
          <w:rFonts w:ascii="Arial" w:hAnsi="Arial" w:cs="Arial"/>
          <w:color w:val="4F81BD" w:themeColor="accent1"/>
          <w:sz w:val="24"/>
          <w:szCs w:val="24"/>
        </w:rPr>
        <w:t xml:space="preserve"> </w:t>
      </w:r>
      <w:r w:rsidR="00AE6A47" w:rsidRPr="007B0760">
        <w:rPr>
          <w:rFonts w:ascii="Arial" w:hAnsi="Arial" w:cs="Arial"/>
          <w:i/>
          <w:sz w:val="24"/>
          <w:szCs w:val="24"/>
        </w:rPr>
        <w:t xml:space="preserve">it is the totality of the experiences of children for </w:t>
      </w:r>
      <w:r w:rsidR="007B0760">
        <w:rPr>
          <w:rFonts w:ascii="Arial" w:hAnsi="Arial" w:cs="Arial"/>
          <w:i/>
          <w:sz w:val="24"/>
          <w:szCs w:val="24"/>
        </w:rPr>
        <w:t xml:space="preserve">which schools are responsible, </w:t>
      </w:r>
      <w:r w:rsidR="007B0760" w:rsidRPr="007B0760">
        <w:rPr>
          <w:rFonts w:ascii="Arial" w:hAnsi="Arial" w:cs="Arial"/>
          <w:sz w:val="24"/>
          <w:szCs w:val="24"/>
        </w:rPr>
        <w:t xml:space="preserve">serta bagi </w:t>
      </w:r>
      <w:r w:rsidR="00AE6A47" w:rsidRPr="007B0760">
        <w:rPr>
          <w:rFonts w:ascii="Arial" w:hAnsi="Arial" w:cs="Arial"/>
          <w:sz w:val="24"/>
          <w:szCs w:val="24"/>
        </w:rPr>
        <w:t xml:space="preserve"> Sergiovanni </w:t>
      </w:r>
      <w:r w:rsidR="007B0760">
        <w:rPr>
          <w:rFonts w:ascii="Arial" w:hAnsi="Arial" w:cs="Arial"/>
          <w:sz w:val="24"/>
          <w:szCs w:val="24"/>
        </w:rPr>
        <w:t>dan</w:t>
      </w:r>
      <w:r w:rsidR="00AE6A47" w:rsidRPr="007B0760">
        <w:rPr>
          <w:rFonts w:ascii="Arial" w:hAnsi="Arial" w:cs="Arial"/>
          <w:sz w:val="24"/>
          <w:szCs w:val="24"/>
        </w:rPr>
        <w:t xml:space="preserve"> Starrat (1983), </w:t>
      </w:r>
      <w:r w:rsidR="00AE6A47" w:rsidRPr="007B0760">
        <w:rPr>
          <w:rFonts w:ascii="Arial" w:hAnsi="Arial" w:cs="Arial"/>
          <w:i/>
          <w:sz w:val="24"/>
          <w:szCs w:val="24"/>
        </w:rPr>
        <w:t>who argue that curriculum is that which a student is supposed to encounter, study, practice and master… what the student learns</w:t>
      </w:r>
      <w:r w:rsidR="00AE6A47" w:rsidRPr="007B0760">
        <w:rPr>
          <w:rFonts w:ascii="Arial" w:hAnsi="Arial" w:cs="Arial"/>
          <w:sz w:val="24"/>
          <w:szCs w:val="24"/>
        </w:rPr>
        <w:t xml:space="preserve">. </w:t>
      </w:r>
    </w:p>
    <w:p w:rsidR="00F32A0A" w:rsidRPr="009F3DC1" w:rsidRDefault="00CD1E22" w:rsidP="00F32A0A">
      <w:pPr>
        <w:spacing w:line="360" w:lineRule="auto"/>
        <w:jc w:val="both"/>
        <w:rPr>
          <w:rFonts w:ascii="Arial" w:hAnsi="Arial" w:cs="Arial"/>
          <w:b/>
          <w:sz w:val="24"/>
          <w:szCs w:val="24"/>
        </w:rPr>
      </w:pPr>
      <w:r>
        <w:rPr>
          <w:rFonts w:ascii="Arial" w:hAnsi="Arial" w:cs="Arial"/>
          <w:b/>
          <w:sz w:val="24"/>
          <w:szCs w:val="24"/>
        </w:rPr>
        <w:lastRenderedPageBreak/>
        <w:t>1</w:t>
      </w:r>
      <w:r w:rsidR="00F32A0A">
        <w:rPr>
          <w:rFonts w:ascii="Arial" w:hAnsi="Arial" w:cs="Arial"/>
          <w:b/>
          <w:sz w:val="24"/>
          <w:szCs w:val="24"/>
        </w:rPr>
        <w:t>.</w:t>
      </w:r>
      <w:r>
        <w:rPr>
          <w:rFonts w:ascii="Arial" w:hAnsi="Arial" w:cs="Arial"/>
          <w:b/>
          <w:sz w:val="24"/>
          <w:szCs w:val="24"/>
        </w:rPr>
        <w:t>2</w:t>
      </w:r>
      <w:r w:rsidR="00F32A0A" w:rsidRPr="009F3DC1">
        <w:rPr>
          <w:rFonts w:ascii="Arial" w:hAnsi="Arial" w:cs="Arial"/>
          <w:b/>
          <w:sz w:val="24"/>
          <w:szCs w:val="24"/>
        </w:rPr>
        <w:t xml:space="preserve"> Latar Belakang Daerah Kajian</w:t>
      </w:r>
    </w:p>
    <w:p w:rsidR="00F32A0A" w:rsidRDefault="00F32A0A" w:rsidP="00CF2F89">
      <w:pPr>
        <w:spacing w:line="360" w:lineRule="auto"/>
        <w:jc w:val="both"/>
        <w:rPr>
          <w:rFonts w:ascii="Arial" w:hAnsi="Arial" w:cs="Arial"/>
          <w:b/>
          <w:sz w:val="24"/>
          <w:szCs w:val="24"/>
        </w:rPr>
      </w:pPr>
      <w:r w:rsidRPr="00B15675">
        <w:rPr>
          <w:rFonts w:ascii="Arial" w:hAnsi="Arial" w:cs="Arial"/>
          <w:sz w:val="24"/>
          <w:szCs w:val="24"/>
        </w:rPr>
        <w:t>Kluang merupakan nama sebuah bandar dan daerah yang terletak ditengah</w:t>
      </w:r>
      <w:r>
        <w:rPr>
          <w:rFonts w:ascii="Arial" w:hAnsi="Arial" w:cs="Arial"/>
          <w:sz w:val="24"/>
          <w:szCs w:val="24"/>
        </w:rPr>
        <w:t xml:space="preserve"> negeri Johor disempadani oleh D</w:t>
      </w:r>
      <w:r w:rsidRPr="00B15675">
        <w:rPr>
          <w:rFonts w:ascii="Arial" w:hAnsi="Arial" w:cs="Arial"/>
          <w:sz w:val="24"/>
          <w:szCs w:val="24"/>
        </w:rPr>
        <w:t>aerah Segamat di sebelah utara, Daerah Mersing da</w:t>
      </w:r>
      <w:r>
        <w:rPr>
          <w:rFonts w:ascii="Arial" w:hAnsi="Arial" w:cs="Arial"/>
          <w:sz w:val="24"/>
          <w:szCs w:val="24"/>
        </w:rPr>
        <w:t>n Kota Tinggi disebelah Timur, Da</w:t>
      </w:r>
      <w:r w:rsidRPr="00B15675">
        <w:rPr>
          <w:rFonts w:ascii="Arial" w:hAnsi="Arial" w:cs="Arial"/>
          <w:sz w:val="24"/>
          <w:szCs w:val="24"/>
        </w:rPr>
        <w:t>er</w:t>
      </w:r>
      <w:r>
        <w:rPr>
          <w:rFonts w:ascii="Arial" w:hAnsi="Arial" w:cs="Arial"/>
          <w:sz w:val="24"/>
          <w:szCs w:val="24"/>
        </w:rPr>
        <w:t>ah Batu Pahat disebelah Barat, D</w:t>
      </w:r>
      <w:r w:rsidRPr="00B15675">
        <w:rPr>
          <w:rFonts w:ascii="Arial" w:hAnsi="Arial" w:cs="Arial"/>
          <w:sz w:val="24"/>
          <w:szCs w:val="24"/>
        </w:rPr>
        <w:t xml:space="preserve">aerah Pontian,  </w:t>
      </w:r>
      <w:r>
        <w:rPr>
          <w:rFonts w:ascii="Arial" w:hAnsi="Arial" w:cs="Arial"/>
          <w:sz w:val="24"/>
          <w:szCs w:val="24"/>
        </w:rPr>
        <w:t>dan Daerah Johor Bahru serta D</w:t>
      </w:r>
      <w:r w:rsidRPr="00B15675">
        <w:rPr>
          <w:rFonts w:ascii="Arial" w:hAnsi="Arial" w:cs="Arial"/>
          <w:sz w:val="24"/>
          <w:szCs w:val="24"/>
        </w:rPr>
        <w:t>aerah Kulaijaya disebelah Selatan.</w:t>
      </w:r>
      <w:r>
        <w:rPr>
          <w:rFonts w:ascii="Arial" w:hAnsi="Arial" w:cs="Arial"/>
          <w:sz w:val="24"/>
          <w:szCs w:val="24"/>
        </w:rPr>
        <w:t xml:space="preserve"> </w:t>
      </w:r>
      <w:r w:rsidRPr="00B15675">
        <w:rPr>
          <w:rFonts w:ascii="Arial" w:hAnsi="Arial" w:cs="Arial"/>
          <w:sz w:val="24"/>
          <w:szCs w:val="24"/>
        </w:rPr>
        <w:t>Nama Kluang berasal dari sebuah kampung yang diberi nama ‘KLUANG KAMPUNG’ yang terletak di Kuala Sungai Mengkibol  dan telah wujud seawal tahun 1910.</w:t>
      </w:r>
      <w:r w:rsidR="00CF2F89">
        <w:rPr>
          <w:rFonts w:ascii="Arial" w:hAnsi="Arial" w:cs="Arial"/>
          <w:sz w:val="24"/>
          <w:szCs w:val="24"/>
        </w:rPr>
        <w:t xml:space="preserve"> </w:t>
      </w:r>
      <w:r w:rsidRPr="00B15675">
        <w:rPr>
          <w:rFonts w:ascii="Arial" w:hAnsi="Arial" w:cs="Arial"/>
          <w:sz w:val="24"/>
          <w:szCs w:val="24"/>
        </w:rPr>
        <w:t>Kluang Kampung  pula mengambil nama daripada unggas besar yang dikenali dengan “BURUNG KELUANG” dimana ia banyak terdapat dikawasan dusun.</w:t>
      </w:r>
      <w:r>
        <w:rPr>
          <w:rFonts w:ascii="Arial" w:hAnsi="Arial" w:cs="Arial"/>
          <w:sz w:val="24"/>
          <w:szCs w:val="24"/>
        </w:rPr>
        <w:t xml:space="preserve"> </w:t>
      </w:r>
      <w:r>
        <w:rPr>
          <w:noProof/>
          <w:lang w:eastAsia="en-MY"/>
        </w:rPr>
        <w:drawing>
          <wp:inline distT="0" distB="0" distL="0" distR="0" wp14:anchorId="7973E472" wp14:editId="6E0FEF4F">
            <wp:extent cx="5156199" cy="5800725"/>
            <wp:effectExtent l="0" t="0" r="6985" b="0"/>
            <wp:docPr id="69" name="Picture 4" descr="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Picture 4" descr="Scan1.jpg"/>
                    <pic:cNvPicPr>
                      <a:picLocks noChangeAspect="1"/>
                    </pic:cNvPicPr>
                  </pic:nvPicPr>
                  <pic:blipFill>
                    <a:blip r:embed="rId8"/>
                    <a:srcRect/>
                    <a:stretch>
                      <a:fillRect/>
                    </a:stretch>
                  </pic:blipFill>
                  <pic:spPr bwMode="auto">
                    <a:xfrm>
                      <a:off x="0" y="0"/>
                      <a:ext cx="5156801" cy="5801402"/>
                    </a:xfrm>
                    <a:prstGeom prst="rect">
                      <a:avLst/>
                    </a:prstGeom>
                    <a:noFill/>
                    <a:ln w="9525">
                      <a:noFill/>
                      <a:miter lim="800000"/>
                      <a:headEnd/>
                      <a:tailEnd/>
                    </a:ln>
                  </pic:spPr>
                </pic:pic>
              </a:graphicData>
            </a:graphic>
          </wp:inline>
        </w:drawing>
      </w:r>
    </w:p>
    <w:p w:rsidR="00F32A0A" w:rsidRDefault="00F32A0A" w:rsidP="00F32A0A">
      <w:pPr>
        <w:spacing w:line="360" w:lineRule="auto"/>
        <w:jc w:val="center"/>
        <w:rPr>
          <w:rFonts w:ascii="Arial" w:hAnsi="Arial" w:cs="Arial"/>
          <w:b/>
          <w:sz w:val="20"/>
          <w:szCs w:val="20"/>
        </w:rPr>
      </w:pPr>
      <w:r>
        <w:rPr>
          <w:rFonts w:ascii="Arial" w:hAnsi="Arial" w:cs="Arial"/>
          <w:b/>
          <w:sz w:val="20"/>
          <w:szCs w:val="20"/>
        </w:rPr>
        <w:t>Rajah 2.0 : Peta Mukim-Mukim Daerah Kluang, Johor</w:t>
      </w:r>
    </w:p>
    <w:p w:rsidR="00F32A0A" w:rsidRDefault="00F32A0A" w:rsidP="00F32A0A">
      <w:pPr>
        <w:spacing w:line="360" w:lineRule="auto"/>
        <w:jc w:val="both"/>
        <w:rPr>
          <w:rFonts w:ascii="Arial" w:hAnsi="Arial" w:cs="Arial"/>
          <w:sz w:val="24"/>
          <w:szCs w:val="24"/>
        </w:rPr>
      </w:pPr>
      <w:r>
        <w:rPr>
          <w:rFonts w:ascii="Arial" w:hAnsi="Arial" w:cs="Arial"/>
          <w:sz w:val="24"/>
          <w:szCs w:val="24"/>
        </w:rPr>
        <w:lastRenderedPageBreak/>
        <w:t xml:space="preserve">Kluang terdiri dariapada 8 buah Mukim iaitu Paloh, Nyior, Kluang, Renggam, Kahang, Machap, Ulu Benut dan Layang-Layang. Ianya meliputi sebanyak 38 Kampung Induk yang membentuk 150 Kampung Rangkaian dan 16 buah Kampung Baru serta 8 buah Felda. Ianya boleh dirujuk melalui Rajah 2.0 iaitu peta Daerah Kluang. </w:t>
      </w:r>
    </w:p>
    <w:p w:rsidR="00F32A0A" w:rsidRDefault="00F32A0A" w:rsidP="00F32A0A">
      <w:pPr>
        <w:spacing w:line="360" w:lineRule="auto"/>
        <w:jc w:val="both"/>
        <w:rPr>
          <w:rFonts w:ascii="Arial" w:hAnsi="Arial" w:cs="Arial"/>
          <w:b/>
          <w:sz w:val="20"/>
          <w:szCs w:val="20"/>
        </w:rPr>
      </w:pPr>
      <w:r>
        <w:rPr>
          <w:rFonts w:ascii="Arial" w:hAnsi="Arial" w:cs="Arial"/>
          <w:sz w:val="24"/>
          <w:szCs w:val="24"/>
        </w:rPr>
        <w:t xml:space="preserve">Kawasan kajian adalah Mukim Paloh dengan bilangan penduduknya sekitar 4000 hingga 5000 orang. Ia merupakan Mukim keempat terbesar di dalam Daerah Kluang seperti yang tercatat pada Jadual 2.0 di bawah. Pertanian dan perladangan adalah aktiviti utama bagi Mukim Paloh. Terdapat 88 buah sekolah rendah dari pelbagai aliran bagi Daerah Kluang. Mukim Paloh memiliki 7 buah sekolah rendah dan sebuah sekolah menengah. Bagi tujuan kajian maka kesemua sekolah ini adalah merupakan sasaran sampel kajian yang akan dilakukan. </w:t>
      </w:r>
    </w:p>
    <w:p w:rsidR="00F32A0A" w:rsidRDefault="00F32A0A" w:rsidP="00F32A0A">
      <w:pPr>
        <w:spacing w:line="360" w:lineRule="auto"/>
        <w:jc w:val="center"/>
        <w:rPr>
          <w:rFonts w:ascii="Arial" w:hAnsi="Arial" w:cs="Arial"/>
          <w:b/>
          <w:sz w:val="20"/>
          <w:szCs w:val="20"/>
        </w:rPr>
      </w:pPr>
      <w:r w:rsidRPr="006A178D">
        <w:rPr>
          <w:rFonts w:ascii="Arial" w:hAnsi="Arial" w:cs="Arial"/>
          <w:b/>
          <w:sz w:val="20"/>
          <w:szCs w:val="20"/>
        </w:rPr>
        <w:t>Jadual 2.0 : Maklumat Keluasan Mukim-Mukim Daerah Kluang</w:t>
      </w:r>
    </w:p>
    <w:tbl>
      <w:tblPr>
        <w:tblW w:w="7591" w:type="dxa"/>
        <w:jc w:val="center"/>
        <w:tblCellMar>
          <w:left w:w="0" w:type="dxa"/>
          <w:right w:w="0" w:type="dxa"/>
        </w:tblCellMar>
        <w:tblLook w:val="0420" w:firstRow="1" w:lastRow="0" w:firstColumn="0" w:lastColumn="0" w:noHBand="0" w:noVBand="1"/>
      </w:tblPr>
      <w:tblGrid>
        <w:gridCol w:w="1420"/>
        <w:gridCol w:w="3549"/>
        <w:gridCol w:w="2622"/>
      </w:tblGrid>
      <w:tr w:rsidR="00F32A0A" w:rsidRPr="009F3DC1" w:rsidTr="00682552">
        <w:trPr>
          <w:trHeight w:val="256"/>
          <w:jc w:val="center"/>
        </w:trPr>
        <w:tc>
          <w:tcPr>
            <w:tcW w:w="7591"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F3DC1" w:rsidRPr="009F3DC1" w:rsidRDefault="00F32A0A" w:rsidP="00682552">
            <w:pPr>
              <w:spacing w:after="0" w:line="240" w:lineRule="atLeast"/>
              <w:jc w:val="center"/>
              <w:rPr>
                <w:rFonts w:ascii="Arial" w:eastAsia="Times New Roman" w:hAnsi="Arial" w:cs="Arial"/>
                <w:sz w:val="36"/>
                <w:szCs w:val="36"/>
                <w:lang w:eastAsia="en-MY"/>
              </w:rPr>
            </w:pPr>
            <w:r w:rsidRPr="009F3DC1">
              <w:rPr>
                <w:rFonts w:asciiTheme="majorHAnsi" w:eastAsia="Times New Roman" w:hAnsi="Calibri" w:cs="Calibri"/>
                <w:b/>
                <w:bCs/>
                <w:color w:val="000000" w:themeColor="text1"/>
                <w:kern w:val="24"/>
                <w:sz w:val="40"/>
                <w:szCs w:val="40"/>
                <w:lang w:val="en-US" w:eastAsia="en-MY"/>
              </w:rPr>
              <w:t>KELUASAN MUKIM</w:t>
            </w:r>
          </w:p>
        </w:tc>
      </w:tr>
      <w:tr w:rsidR="00F32A0A" w:rsidRPr="009F3DC1" w:rsidTr="00682552">
        <w:trPr>
          <w:trHeight w:val="358"/>
          <w:jc w:val="center"/>
        </w:trPr>
        <w:tc>
          <w:tcPr>
            <w:tcW w:w="1420" w:type="dxa"/>
            <w:tcBorders>
              <w:top w:val="single" w:sz="24" w:space="0" w:color="FFFFFF"/>
              <w:left w:val="single" w:sz="8" w:space="0" w:color="FFFFFF"/>
              <w:bottom w:val="single" w:sz="8" w:space="0" w:color="FFFFFF"/>
              <w:right w:val="single" w:sz="8" w:space="0" w:color="FFFFFF"/>
            </w:tcBorders>
            <w:shd w:val="clear" w:color="auto" w:fill="8EB4E3"/>
            <w:tcMar>
              <w:top w:w="72" w:type="dxa"/>
              <w:left w:w="144" w:type="dxa"/>
              <w:bottom w:w="72" w:type="dxa"/>
              <w:right w:w="144" w:type="dxa"/>
            </w:tcMar>
            <w:hideMark/>
          </w:tcPr>
          <w:p w:rsidR="009F3DC1" w:rsidRPr="009F3DC1" w:rsidRDefault="00F32A0A" w:rsidP="00682552">
            <w:pPr>
              <w:spacing w:before="58" w:after="0" w:line="336" w:lineRule="atLeast"/>
              <w:jc w:val="center"/>
              <w:textAlignment w:val="baseline"/>
              <w:rPr>
                <w:rFonts w:ascii="Arial" w:eastAsia="Times New Roman" w:hAnsi="Arial" w:cs="Arial"/>
                <w:sz w:val="36"/>
                <w:szCs w:val="36"/>
                <w:lang w:eastAsia="en-MY"/>
              </w:rPr>
            </w:pPr>
            <w:r w:rsidRPr="009F3DC1">
              <w:rPr>
                <w:rFonts w:asciiTheme="majorHAnsi" w:eastAsia="Times New Roman" w:hAnsi="Calibri" w:cs="Arial"/>
                <w:b/>
                <w:bCs/>
                <w:color w:val="000000" w:themeColor="text1"/>
                <w:kern w:val="24"/>
                <w:sz w:val="24"/>
                <w:szCs w:val="24"/>
                <w:lang w:val="en-US" w:eastAsia="en-MY"/>
              </w:rPr>
              <w:t>MUKIM</w:t>
            </w:r>
          </w:p>
        </w:tc>
        <w:tc>
          <w:tcPr>
            <w:tcW w:w="6171" w:type="dxa"/>
            <w:gridSpan w:val="2"/>
            <w:tcBorders>
              <w:top w:val="single" w:sz="24" w:space="0" w:color="FFFFFF"/>
              <w:left w:val="single" w:sz="8" w:space="0" w:color="FFFFFF"/>
              <w:bottom w:val="single" w:sz="8" w:space="0" w:color="FFFFFF"/>
              <w:right w:val="single" w:sz="8" w:space="0" w:color="FFFFFF"/>
            </w:tcBorders>
            <w:shd w:val="clear" w:color="auto" w:fill="8EB4E3"/>
            <w:tcMar>
              <w:top w:w="72" w:type="dxa"/>
              <w:left w:w="144" w:type="dxa"/>
              <w:bottom w:w="72" w:type="dxa"/>
              <w:right w:w="144" w:type="dxa"/>
            </w:tcMar>
            <w:hideMark/>
          </w:tcPr>
          <w:p w:rsidR="009F3DC1" w:rsidRPr="009F3DC1" w:rsidRDefault="00F32A0A" w:rsidP="00682552">
            <w:pPr>
              <w:spacing w:before="58" w:after="0" w:line="336" w:lineRule="atLeast"/>
              <w:jc w:val="center"/>
              <w:textAlignment w:val="baseline"/>
              <w:rPr>
                <w:rFonts w:ascii="Arial" w:eastAsia="Times New Roman" w:hAnsi="Arial" w:cs="Arial"/>
                <w:sz w:val="36"/>
                <w:szCs w:val="36"/>
                <w:lang w:eastAsia="en-MY"/>
              </w:rPr>
            </w:pPr>
            <w:r w:rsidRPr="009F3DC1">
              <w:rPr>
                <w:rFonts w:asciiTheme="majorHAnsi" w:eastAsia="Times New Roman" w:hAnsi="Calibri" w:cs="Arial"/>
                <w:b/>
                <w:bCs/>
                <w:color w:val="000000" w:themeColor="text1"/>
                <w:kern w:val="24"/>
                <w:sz w:val="24"/>
                <w:szCs w:val="24"/>
                <w:lang w:val="en-US" w:eastAsia="en-MY"/>
              </w:rPr>
              <w:t>KELUASAN</w:t>
            </w:r>
          </w:p>
        </w:tc>
      </w:tr>
      <w:tr w:rsidR="00F32A0A" w:rsidRPr="009F3DC1" w:rsidTr="00682552">
        <w:trPr>
          <w:trHeight w:val="384"/>
          <w:jc w:val="center"/>
        </w:trPr>
        <w:tc>
          <w:tcPr>
            <w:tcW w:w="1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32A0A" w:rsidRPr="009F3DC1" w:rsidRDefault="00F32A0A" w:rsidP="00682552">
            <w:pPr>
              <w:spacing w:after="0" w:line="240" w:lineRule="auto"/>
              <w:rPr>
                <w:rFonts w:ascii="Arial" w:eastAsia="Times New Roman" w:hAnsi="Arial" w:cs="Arial"/>
                <w:sz w:val="36"/>
                <w:szCs w:val="36"/>
                <w:lang w:eastAsia="en-MY"/>
              </w:rPr>
            </w:pPr>
          </w:p>
        </w:tc>
        <w:tc>
          <w:tcPr>
            <w:tcW w:w="35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240" w:lineRule="auto"/>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(HEKTAR)</w:t>
            </w:r>
          </w:p>
        </w:tc>
        <w:tc>
          <w:tcPr>
            <w:tcW w:w="2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240" w:lineRule="auto"/>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(EKAR)</w:t>
            </w:r>
          </w:p>
        </w:tc>
      </w:tr>
      <w:tr w:rsidR="00F32A0A" w:rsidRPr="009F3DC1" w:rsidTr="00682552">
        <w:trPr>
          <w:trHeight w:val="368"/>
          <w:jc w:val="center"/>
        </w:trPr>
        <w:tc>
          <w:tcPr>
            <w:tcW w:w="1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240" w:lineRule="auto"/>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PALOH</w:t>
            </w:r>
          </w:p>
        </w:tc>
        <w:tc>
          <w:tcPr>
            <w:tcW w:w="35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240" w:lineRule="auto"/>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43,109.58</w:t>
            </w:r>
          </w:p>
        </w:tc>
        <w:tc>
          <w:tcPr>
            <w:tcW w:w="2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240" w:lineRule="auto"/>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106,525.74 </w:t>
            </w:r>
          </w:p>
        </w:tc>
      </w:tr>
      <w:tr w:rsidR="00F32A0A" w:rsidRPr="009F3DC1" w:rsidTr="00682552">
        <w:trPr>
          <w:trHeight w:val="205"/>
          <w:jc w:val="center"/>
        </w:trPr>
        <w:tc>
          <w:tcPr>
            <w:tcW w:w="1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192" w:lineRule="atLeast"/>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NIYOR</w:t>
            </w:r>
          </w:p>
        </w:tc>
        <w:tc>
          <w:tcPr>
            <w:tcW w:w="35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192" w:lineRule="atLeast"/>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24,204 </w:t>
            </w:r>
          </w:p>
        </w:tc>
        <w:tc>
          <w:tcPr>
            <w:tcW w:w="2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192" w:lineRule="atLeast"/>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62,280 </w:t>
            </w:r>
          </w:p>
        </w:tc>
      </w:tr>
      <w:tr w:rsidR="00F32A0A" w:rsidRPr="009F3DC1" w:rsidTr="00682552">
        <w:trPr>
          <w:trHeight w:val="256"/>
          <w:jc w:val="center"/>
        </w:trPr>
        <w:tc>
          <w:tcPr>
            <w:tcW w:w="1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240" w:lineRule="atLeast"/>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KLUANG</w:t>
            </w:r>
          </w:p>
        </w:tc>
        <w:tc>
          <w:tcPr>
            <w:tcW w:w="35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240" w:lineRule="atLeast"/>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62,785 </w:t>
            </w:r>
          </w:p>
        </w:tc>
        <w:tc>
          <w:tcPr>
            <w:tcW w:w="2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240" w:lineRule="atLeast"/>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155,145 </w:t>
            </w:r>
          </w:p>
        </w:tc>
      </w:tr>
      <w:tr w:rsidR="00F32A0A" w:rsidRPr="009F3DC1" w:rsidTr="00682552">
        <w:trPr>
          <w:trHeight w:val="384"/>
          <w:jc w:val="center"/>
        </w:trPr>
        <w:tc>
          <w:tcPr>
            <w:tcW w:w="1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240" w:lineRule="auto"/>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RENGGAM</w:t>
            </w:r>
          </w:p>
        </w:tc>
        <w:tc>
          <w:tcPr>
            <w:tcW w:w="35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240" w:lineRule="auto"/>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55,766.57 </w:t>
            </w:r>
          </w:p>
        </w:tc>
        <w:tc>
          <w:tcPr>
            <w:tcW w:w="2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240" w:lineRule="auto"/>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137,801.80 </w:t>
            </w:r>
          </w:p>
        </w:tc>
      </w:tr>
      <w:tr w:rsidR="00F32A0A" w:rsidRPr="009F3DC1" w:rsidTr="00682552">
        <w:trPr>
          <w:trHeight w:val="230"/>
          <w:jc w:val="center"/>
        </w:trPr>
        <w:tc>
          <w:tcPr>
            <w:tcW w:w="1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216" w:lineRule="atLeast"/>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KAHANG</w:t>
            </w:r>
          </w:p>
        </w:tc>
        <w:tc>
          <w:tcPr>
            <w:tcW w:w="35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216" w:lineRule="atLeast"/>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54,576 </w:t>
            </w:r>
          </w:p>
        </w:tc>
        <w:tc>
          <w:tcPr>
            <w:tcW w:w="2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216" w:lineRule="atLeast"/>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134,860 </w:t>
            </w:r>
          </w:p>
        </w:tc>
      </w:tr>
      <w:tr w:rsidR="00F32A0A" w:rsidRPr="009F3DC1" w:rsidTr="00682552">
        <w:trPr>
          <w:trHeight w:val="384"/>
          <w:jc w:val="center"/>
        </w:trPr>
        <w:tc>
          <w:tcPr>
            <w:tcW w:w="1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240" w:lineRule="auto"/>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MACHAP</w:t>
            </w:r>
          </w:p>
        </w:tc>
        <w:tc>
          <w:tcPr>
            <w:tcW w:w="35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240" w:lineRule="auto"/>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11,967 </w:t>
            </w:r>
          </w:p>
        </w:tc>
        <w:tc>
          <w:tcPr>
            <w:tcW w:w="2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240" w:lineRule="auto"/>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29,571 </w:t>
            </w:r>
          </w:p>
        </w:tc>
      </w:tr>
      <w:tr w:rsidR="00F32A0A" w:rsidRPr="009F3DC1" w:rsidTr="00682552">
        <w:trPr>
          <w:trHeight w:val="205"/>
          <w:jc w:val="center"/>
        </w:trPr>
        <w:tc>
          <w:tcPr>
            <w:tcW w:w="1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192" w:lineRule="atLeast"/>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ULU BENUT</w:t>
            </w:r>
          </w:p>
        </w:tc>
        <w:tc>
          <w:tcPr>
            <w:tcW w:w="35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192" w:lineRule="atLeast"/>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10,434 </w:t>
            </w:r>
          </w:p>
        </w:tc>
        <w:tc>
          <w:tcPr>
            <w:tcW w:w="2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192" w:lineRule="atLeast"/>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25,783 </w:t>
            </w:r>
          </w:p>
        </w:tc>
      </w:tr>
      <w:tr w:rsidR="00F32A0A" w:rsidRPr="009F3DC1" w:rsidTr="00682552">
        <w:trPr>
          <w:trHeight w:val="256"/>
          <w:jc w:val="center"/>
        </w:trPr>
        <w:tc>
          <w:tcPr>
            <w:tcW w:w="1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240" w:lineRule="atLeast"/>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LAYANG-LAYANG</w:t>
            </w:r>
          </w:p>
        </w:tc>
        <w:tc>
          <w:tcPr>
            <w:tcW w:w="35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240" w:lineRule="atLeast"/>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22,611 </w:t>
            </w:r>
          </w:p>
        </w:tc>
        <w:tc>
          <w:tcPr>
            <w:tcW w:w="2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F3DC1" w:rsidRPr="009F3DC1" w:rsidRDefault="00F32A0A" w:rsidP="00682552">
            <w:pPr>
              <w:spacing w:before="58" w:after="0" w:line="240" w:lineRule="atLeast"/>
              <w:jc w:val="center"/>
              <w:textAlignment w:val="baseline"/>
              <w:rPr>
                <w:rFonts w:ascii="Arial" w:eastAsia="Times New Roman" w:hAnsi="Arial" w:cs="Arial"/>
                <w:sz w:val="36"/>
                <w:szCs w:val="36"/>
                <w:lang w:eastAsia="en-MY"/>
              </w:rPr>
            </w:pPr>
            <w:r w:rsidRPr="009F3DC1">
              <w:rPr>
                <w:rFonts w:asciiTheme="majorHAnsi" w:eastAsia="Times New Roman" w:hAnsi="Calibri" w:cs="Arial"/>
                <w:color w:val="000000" w:themeColor="text1"/>
                <w:kern w:val="24"/>
                <w:sz w:val="24"/>
                <w:szCs w:val="24"/>
                <w:lang w:val="en-US" w:eastAsia="en-MY"/>
              </w:rPr>
              <w:t xml:space="preserve">55,873 </w:t>
            </w:r>
          </w:p>
        </w:tc>
      </w:tr>
      <w:tr w:rsidR="00F32A0A" w:rsidRPr="009F3DC1" w:rsidTr="00682552">
        <w:trPr>
          <w:trHeight w:val="352"/>
          <w:jc w:val="center"/>
        </w:trPr>
        <w:tc>
          <w:tcPr>
            <w:tcW w:w="1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240" w:lineRule="auto"/>
              <w:jc w:val="center"/>
              <w:textAlignment w:val="baseline"/>
              <w:rPr>
                <w:rFonts w:ascii="Arial" w:eastAsia="Times New Roman" w:hAnsi="Arial" w:cs="Arial"/>
                <w:sz w:val="36"/>
                <w:szCs w:val="36"/>
                <w:lang w:eastAsia="en-MY"/>
              </w:rPr>
            </w:pPr>
            <w:r w:rsidRPr="009F3DC1">
              <w:rPr>
                <w:rFonts w:asciiTheme="majorHAnsi" w:eastAsia="Times New Roman" w:hAnsi="Calibri" w:cs="Arial"/>
                <w:b/>
                <w:bCs/>
                <w:color w:val="000000" w:themeColor="text1"/>
                <w:kern w:val="24"/>
                <w:sz w:val="24"/>
                <w:szCs w:val="24"/>
                <w:lang w:val="en-US" w:eastAsia="en-MY"/>
              </w:rPr>
              <w:t>JUMLAH</w:t>
            </w:r>
          </w:p>
        </w:tc>
        <w:tc>
          <w:tcPr>
            <w:tcW w:w="35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240" w:lineRule="auto"/>
              <w:jc w:val="center"/>
              <w:textAlignment w:val="baseline"/>
              <w:rPr>
                <w:rFonts w:ascii="Arial" w:eastAsia="Times New Roman" w:hAnsi="Arial" w:cs="Arial"/>
                <w:sz w:val="36"/>
                <w:szCs w:val="36"/>
                <w:lang w:eastAsia="en-MY"/>
              </w:rPr>
            </w:pPr>
            <w:r w:rsidRPr="009F3DC1">
              <w:rPr>
                <w:rFonts w:asciiTheme="majorHAnsi" w:eastAsia="Times New Roman" w:hAnsi="Calibri" w:cs="Arial"/>
                <w:b/>
                <w:bCs/>
                <w:color w:val="000000" w:themeColor="text1"/>
                <w:kern w:val="24"/>
                <w:sz w:val="24"/>
                <w:szCs w:val="24"/>
                <w:lang w:val="en-US" w:eastAsia="en-MY"/>
              </w:rPr>
              <w:t xml:space="preserve">286,453.15 </w:t>
            </w:r>
          </w:p>
        </w:tc>
        <w:tc>
          <w:tcPr>
            <w:tcW w:w="2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F3DC1" w:rsidRPr="009F3DC1" w:rsidRDefault="00F32A0A" w:rsidP="00682552">
            <w:pPr>
              <w:spacing w:before="58" w:after="0" w:line="240" w:lineRule="auto"/>
              <w:jc w:val="center"/>
              <w:textAlignment w:val="baseline"/>
              <w:rPr>
                <w:rFonts w:ascii="Arial" w:eastAsia="Times New Roman" w:hAnsi="Arial" w:cs="Arial"/>
                <w:sz w:val="36"/>
                <w:szCs w:val="36"/>
                <w:lang w:eastAsia="en-MY"/>
              </w:rPr>
            </w:pPr>
            <w:r w:rsidRPr="009F3DC1">
              <w:rPr>
                <w:rFonts w:asciiTheme="majorHAnsi" w:eastAsia="Times New Roman" w:hAnsi="Calibri" w:cs="Arial"/>
                <w:b/>
                <w:bCs/>
                <w:color w:val="000000" w:themeColor="text1"/>
                <w:kern w:val="24"/>
                <w:sz w:val="24"/>
                <w:szCs w:val="24"/>
                <w:lang w:val="en-US" w:eastAsia="en-MY"/>
              </w:rPr>
              <w:t xml:space="preserve">707,839.54 </w:t>
            </w:r>
          </w:p>
        </w:tc>
      </w:tr>
    </w:tbl>
    <w:p w:rsidR="00F32A0A" w:rsidRPr="006A178D" w:rsidRDefault="00F32A0A" w:rsidP="00F32A0A">
      <w:pPr>
        <w:tabs>
          <w:tab w:val="left" w:pos="2565"/>
        </w:tabs>
        <w:spacing w:line="360" w:lineRule="auto"/>
        <w:rPr>
          <w:rFonts w:ascii="Arial" w:hAnsi="Arial" w:cs="Arial"/>
          <w:b/>
          <w:sz w:val="24"/>
          <w:szCs w:val="24"/>
        </w:rPr>
      </w:pPr>
      <w:r>
        <w:rPr>
          <w:rFonts w:ascii="Arial" w:hAnsi="Arial" w:cs="Arial"/>
          <w:b/>
          <w:sz w:val="20"/>
          <w:szCs w:val="20"/>
        </w:rPr>
        <w:tab/>
      </w:r>
    </w:p>
    <w:p w:rsidR="00F32A0A" w:rsidRDefault="00F32A0A" w:rsidP="00861F9A">
      <w:pPr>
        <w:spacing w:line="360" w:lineRule="auto"/>
        <w:jc w:val="both"/>
        <w:rPr>
          <w:rFonts w:ascii="Arial" w:hAnsi="Arial" w:cs="Arial"/>
          <w:b/>
          <w:sz w:val="24"/>
          <w:szCs w:val="24"/>
        </w:rPr>
      </w:pPr>
    </w:p>
    <w:p w:rsidR="00385EC8" w:rsidRPr="00873D9C" w:rsidRDefault="00385EC8" w:rsidP="00861F9A">
      <w:pPr>
        <w:spacing w:line="360" w:lineRule="auto"/>
        <w:jc w:val="both"/>
        <w:rPr>
          <w:rFonts w:ascii="Arial" w:hAnsi="Arial" w:cs="Arial"/>
          <w:b/>
          <w:sz w:val="24"/>
          <w:szCs w:val="24"/>
        </w:rPr>
      </w:pPr>
      <w:r w:rsidRPr="00873D9C">
        <w:rPr>
          <w:rFonts w:ascii="Arial" w:hAnsi="Arial" w:cs="Arial"/>
          <w:b/>
          <w:sz w:val="24"/>
          <w:szCs w:val="24"/>
        </w:rPr>
        <w:lastRenderedPageBreak/>
        <w:t>BAB 2 (PERNYATAAN MASALAH)</w:t>
      </w:r>
    </w:p>
    <w:p w:rsidR="00861F9A" w:rsidRPr="007B0760" w:rsidRDefault="002014DA" w:rsidP="00861F9A">
      <w:pPr>
        <w:spacing w:line="360" w:lineRule="auto"/>
        <w:jc w:val="both"/>
        <w:rPr>
          <w:rFonts w:ascii="Arial" w:hAnsi="Arial" w:cs="Arial"/>
          <w:sz w:val="24"/>
          <w:szCs w:val="24"/>
        </w:rPr>
      </w:pPr>
      <w:r w:rsidRPr="00873D9C">
        <w:rPr>
          <w:rFonts w:ascii="Arial" w:hAnsi="Arial" w:cs="Arial"/>
          <w:b/>
          <w:sz w:val="24"/>
          <w:szCs w:val="24"/>
        </w:rPr>
        <w:t xml:space="preserve">2.0 </w:t>
      </w:r>
      <w:r w:rsidR="00861F9A" w:rsidRPr="00873D9C">
        <w:rPr>
          <w:rFonts w:ascii="Arial" w:hAnsi="Arial" w:cs="Arial"/>
          <w:b/>
          <w:sz w:val="24"/>
          <w:szCs w:val="24"/>
        </w:rPr>
        <w:t>Latar Belakang Masalah</w:t>
      </w:r>
    </w:p>
    <w:p w:rsidR="00530358" w:rsidRPr="009F0D52" w:rsidRDefault="00530358" w:rsidP="00530358">
      <w:pPr>
        <w:spacing w:line="360" w:lineRule="auto"/>
        <w:jc w:val="both"/>
        <w:rPr>
          <w:rFonts w:ascii="Arial" w:hAnsi="Arial" w:cs="Arial"/>
          <w:sz w:val="24"/>
          <w:szCs w:val="24"/>
        </w:rPr>
      </w:pPr>
      <w:r w:rsidRPr="009F0D52">
        <w:rPr>
          <w:rFonts w:ascii="Arial" w:hAnsi="Arial" w:cs="Arial"/>
          <w:sz w:val="24"/>
          <w:szCs w:val="24"/>
        </w:rPr>
        <w:t xml:space="preserve">Satu penyataan penting dalam falsafah pendidikan di Malaysia adalah usaha untuk memperkembangkan potensi individu secara menyeluruh dan bersepadu untuk melahirkan insan yang harmonis dan seimbang dari segi intelek, rohani, emosi dan jasmani berdasarkan kepercayaan dan kepatuhan kepada Tuhan (Kementerian Pendidikan Malaysia, 1990). Laporan Jawatankuasa Kabinet Mengenai Dasar Pelajaran 1979 pula telah menggariskan matlamat pendidikan di Malaysia adalah untuk melahirkan individu yang berdisiplin terhadap diri, keluarga, masyarakat, institusi pendidikan dan juga negara. Matlamat tersebut telah meletakkan satu penanda aras di mana generasi rakyat Malaysia yang telah tamat alam </w:t>
      </w:r>
      <w:r w:rsidR="00BA56CA" w:rsidRPr="009F0D52">
        <w:rPr>
          <w:rFonts w:ascii="Arial" w:hAnsi="Arial" w:cs="Arial"/>
          <w:sz w:val="24"/>
          <w:szCs w:val="24"/>
        </w:rPr>
        <w:t>p</w:t>
      </w:r>
      <w:r w:rsidRPr="009F0D52">
        <w:rPr>
          <w:rFonts w:ascii="Arial" w:hAnsi="Arial" w:cs="Arial"/>
          <w:sz w:val="24"/>
          <w:szCs w:val="24"/>
        </w:rPr>
        <w:t>ersekolahan akan</w:t>
      </w:r>
      <w:r w:rsidR="00BA56CA" w:rsidRPr="009F0D52">
        <w:rPr>
          <w:rFonts w:ascii="Arial" w:hAnsi="Arial" w:cs="Arial"/>
          <w:sz w:val="24"/>
          <w:szCs w:val="24"/>
        </w:rPr>
        <w:t xml:space="preserve"> </w:t>
      </w:r>
      <w:r w:rsidRPr="009F0D52">
        <w:rPr>
          <w:rFonts w:ascii="Arial" w:hAnsi="Arial" w:cs="Arial"/>
          <w:sz w:val="24"/>
          <w:szCs w:val="24"/>
        </w:rPr>
        <w:t>menjadi warganegara yang dapat memberikan sumbangan bermakna terhadap</w:t>
      </w:r>
      <w:r w:rsidR="00BA56CA" w:rsidRPr="009F0D52">
        <w:rPr>
          <w:rFonts w:ascii="Arial" w:hAnsi="Arial" w:cs="Arial"/>
          <w:sz w:val="24"/>
          <w:szCs w:val="24"/>
        </w:rPr>
        <w:t xml:space="preserve"> </w:t>
      </w:r>
      <w:r w:rsidRPr="009F0D52">
        <w:rPr>
          <w:rFonts w:ascii="Arial" w:hAnsi="Arial" w:cs="Arial"/>
          <w:sz w:val="24"/>
          <w:szCs w:val="24"/>
        </w:rPr>
        <w:t>keharmonian negara. Penyataan tersebut yang digariskan tiga dekad yang lalu secara</w:t>
      </w:r>
      <w:r w:rsidR="00BA56CA" w:rsidRPr="009F0D52">
        <w:rPr>
          <w:rFonts w:ascii="Arial" w:hAnsi="Arial" w:cs="Arial"/>
          <w:sz w:val="24"/>
          <w:szCs w:val="24"/>
        </w:rPr>
        <w:t xml:space="preserve"> </w:t>
      </w:r>
      <w:r w:rsidRPr="009F0D52">
        <w:rPr>
          <w:rFonts w:ascii="Arial" w:hAnsi="Arial" w:cs="Arial"/>
          <w:sz w:val="24"/>
          <w:szCs w:val="24"/>
        </w:rPr>
        <w:t>relatifnya masih relevan dalam menjawab permasalahan semasa terutama dalam</w:t>
      </w:r>
      <w:r w:rsidR="00BA56CA" w:rsidRPr="009F0D52">
        <w:rPr>
          <w:rFonts w:ascii="Arial" w:hAnsi="Arial" w:cs="Arial"/>
          <w:sz w:val="24"/>
          <w:szCs w:val="24"/>
        </w:rPr>
        <w:t xml:space="preserve"> </w:t>
      </w:r>
      <w:r w:rsidRPr="009F0D52">
        <w:rPr>
          <w:rFonts w:ascii="Arial" w:hAnsi="Arial" w:cs="Arial"/>
          <w:sz w:val="24"/>
          <w:szCs w:val="24"/>
        </w:rPr>
        <w:t>persekitaran kehidupan global yang sentiasa berubah.</w:t>
      </w:r>
    </w:p>
    <w:p w:rsidR="00530358" w:rsidRPr="009F0D52" w:rsidRDefault="00BA56CA" w:rsidP="00BA56CA">
      <w:pPr>
        <w:spacing w:line="360" w:lineRule="auto"/>
        <w:jc w:val="both"/>
        <w:rPr>
          <w:rFonts w:ascii="Arial" w:hAnsi="Arial" w:cs="Arial"/>
          <w:sz w:val="24"/>
          <w:szCs w:val="24"/>
        </w:rPr>
      </w:pPr>
      <w:r w:rsidRPr="009F0D52">
        <w:rPr>
          <w:rFonts w:ascii="Arial" w:hAnsi="Arial" w:cs="Arial"/>
          <w:sz w:val="24"/>
          <w:szCs w:val="24"/>
        </w:rPr>
        <w:t>Hussein Ahmad (2001) telah membincangkan persoalan mengenai pergolakan moral dan kehidupan sosial yang semakin membimbangkan di kebanyakan Negara terutamanya dari segi budaya songsang, remaja liar, dan bentuk-bentuk kelakuan ganas yang meliputi kes membuli, pergaduhan sesama pelajar, vandalisme, mencuri, membunuh dan sebagainya. Kes-kes tersebut dikatakan semakin meningkat dari semasa ke semasa. Malahan, hasil penelitian laporan pihak UNESCO terhadap beberapa buah negara seperti Jordan, Colombia, Habsyah, Israel, Slovakia, El Salvador, Guatemala, Nicaragua dan Peru menunjukkan kes-kes keganasan pelajar bagi negara-negara tersebut telah mencatatkan bilangan peningkatan kes dari setahun ke setahun.</w:t>
      </w:r>
    </w:p>
    <w:p w:rsidR="00BA56CA" w:rsidRPr="009F0D52" w:rsidRDefault="00BA56CA" w:rsidP="00BA56CA">
      <w:pPr>
        <w:spacing w:line="360" w:lineRule="auto"/>
        <w:jc w:val="both"/>
        <w:rPr>
          <w:rFonts w:ascii="Arial" w:hAnsi="Arial" w:cs="Arial"/>
          <w:sz w:val="24"/>
          <w:szCs w:val="24"/>
        </w:rPr>
      </w:pPr>
      <w:r w:rsidRPr="009F0D52">
        <w:rPr>
          <w:rFonts w:ascii="Arial" w:hAnsi="Arial" w:cs="Arial"/>
          <w:sz w:val="24"/>
          <w:szCs w:val="24"/>
        </w:rPr>
        <w:t>Malaysia, sebagai sebahagian daripada komuniti kehidupan global pada realitinya juga tidak terlepas dari menghadapi kemelut sosial yang sedang melanda masyarakat dunia mass kini. Dunia tanpa sempadan yang menyebabkan kebanjiran maklumat, akses yang mudah kepada dunia hiburan, layaran mudah bahan-bahan porno melalui Internet dan kehidupan alam siber yang menjadi trend masyarakat menjadikan gejala negatif yang dominan di luar batasan moral masyarakat setempat sukar dipintas dan ditapis.</w:t>
      </w:r>
    </w:p>
    <w:p w:rsidR="00BA56CA" w:rsidRPr="009F0D52" w:rsidRDefault="00BA56CA" w:rsidP="00BA56CA">
      <w:pPr>
        <w:spacing w:line="360" w:lineRule="auto"/>
        <w:jc w:val="both"/>
        <w:rPr>
          <w:rFonts w:ascii="Arial" w:hAnsi="Arial" w:cs="Arial"/>
          <w:sz w:val="24"/>
          <w:szCs w:val="24"/>
        </w:rPr>
      </w:pPr>
      <w:r w:rsidRPr="009F0D52">
        <w:rPr>
          <w:rFonts w:ascii="Arial" w:hAnsi="Arial" w:cs="Arial"/>
          <w:sz w:val="24"/>
          <w:szCs w:val="24"/>
        </w:rPr>
        <w:lastRenderedPageBreak/>
        <w:t xml:space="preserve">Dalam erti kata lain, cabaran kehidupan </w:t>
      </w:r>
      <w:r w:rsidRPr="009F0D52">
        <w:rPr>
          <w:rFonts w:ascii="Arial" w:hAnsi="Arial" w:cs="Arial"/>
          <w:i/>
          <w:sz w:val="24"/>
          <w:szCs w:val="24"/>
        </w:rPr>
        <w:t>global village</w:t>
      </w:r>
      <w:r w:rsidRPr="009F0D52">
        <w:rPr>
          <w:rFonts w:ascii="Arial" w:hAnsi="Arial" w:cs="Arial"/>
          <w:sz w:val="24"/>
          <w:szCs w:val="24"/>
        </w:rPr>
        <w:t xml:space="preserve"> dan </w:t>
      </w:r>
      <w:r w:rsidRPr="009F0D52">
        <w:rPr>
          <w:rFonts w:ascii="Arial" w:hAnsi="Arial" w:cs="Arial"/>
          <w:i/>
          <w:sz w:val="24"/>
          <w:szCs w:val="24"/>
        </w:rPr>
        <w:t>borderless world</w:t>
      </w:r>
      <w:r w:rsidRPr="009F0D52">
        <w:rPr>
          <w:rFonts w:ascii="Arial" w:hAnsi="Arial" w:cs="Arial"/>
          <w:sz w:val="24"/>
          <w:szCs w:val="24"/>
        </w:rPr>
        <w:t xml:space="preserve"> akan terus memberi impak secara langsung terhadap kehidupan pelajar dalam perkampungan global (</w:t>
      </w:r>
      <w:r w:rsidRPr="009F0D52">
        <w:rPr>
          <w:rFonts w:ascii="Arial" w:hAnsi="Arial" w:cs="Arial"/>
          <w:i/>
          <w:sz w:val="24"/>
          <w:szCs w:val="24"/>
        </w:rPr>
        <w:t>global village</w:t>
      </w:r>
      <w:r w:rsidRPr="009F0D52">
        <w:rPr>
          <w:rFonts w:ascii="Arial" w:hAnsi="Arial" w:cs="Arial"/>
          <w:sz w:val="24"/>
          <w:szCs w:val="24"/>
        </w:rPr>
        <w:t>) ini. Fenomena tersebut mempunyai pertalian yang signifikan antara kemajuan kehidupan manusia dengan kesan daripada ledakan perkembangan telekomunikasi yang membawa kepada penyelerakan maklumat secara terbuka melalui dunia hiburan, komunikasi, penyelerakan pelbagai idea, budaya dan lain-lain.</w:t>
      </w:r>
    </w:p>
    <w:p w:rsidR="00873D9C" w:rsidRDefault="00BA56CA" w:rsidP="00BA56CA">
      <w:pPr>
        <w:spacing w:line="360" w:lineRule="auto"/>
        <w:jc w:val="both"/>
        <w:rPr>
          <w:rFonts w:ascii="Arial" w:hAnsi="Arial" w:cs="Arial"/>
          <w:sz w:val="24"/>
          <w:szCs w:val="24"/>
        </w:rPr>
      </w:pPr>
      <w:r w:rsidRPr="009F0D52">
        <w:rPr>
          <w:rFonts w:ascii="Arial" w:hAnsi="Arial" w:cs="Arial"/>
          <w:sz w:val="24"/>
          <w:szCs w:val="24"/>
        </w:rPr>
        <w:t xml:space="preserve">Fenomena yang berlaku ini telah mencetuskan perasaan kebimbangan terhadap generasi pelajar pada masa kini. Perkembangan tersebut telah mendorong para perancang kurikulum di kebanyakan negara terpaksa menyemak semula keberkesanan kurikulum sekolah untuk menghadapi pelbagai perubaban akibat pengaruh globalisasi tersebut. Dari aspek perkembangan pendidikan para perancang merasa terpanggil untuk membuat penyemakan sejauhmana kekuatan dan kelemahan sistem pendidikan yang dilaksanakan di negara masing-masing benar-benar relevan untuk menyediakan pelajar dengan kemahiran dan pengetahuan tertentu bagi menghadapi daya saing persekitaran global yang semakin sengit dan mencabar. </w:t>
      </w:r>
    </w:p>
    <w:p w:rsidR="00BA56CA" w:rsidRDefault="00BA56CA" w:rsidP="00BA56CA">
      <w:pPr>
        <w:spacing w:line="360" w:lineRule="auto"/>
        <w:jc w:val="both"/>
        <w:rPr>
          <w:rFonts w:ascii="Arial" w:hAnsi="Arial" w:cs="Arial"/>
          <w:sz w:val="24"/>
          <w:szCs w:val="24"/>
        </w:rPr>
      </w:pPr>
      <w:r w:rsidRPr="009F0D52">
        <w:rPr>
          <w:rFonts w:ascii="Arial" w:hAnsi="Arial" w:cs="Arial"/>
          <w:sz w:val="24"/>
          <w:szCs w:val="24"/>
        </w:rPr>
        <w:t>Dari segi perkembangan kurikulum pula institusi pendidikan berhadapan dengan pelbagai tekanan sama ada dari ahli politik, pendidik, ahli akademik, masyarakat massa, ibu bapa, penyelidik, tokoh korporat, kumpulan pedagang, ahli profesional dan sebagainya untuk melakukan langkah tertentu terhadap kurikulum secara lebih drastik sifatnya seperti merombak kurikulum, memberi nilai tambah, melakukan inovasi, membuat penyemakan dan melakukan reformasi bagi memastikan kurikulum sekolah tetap relevan dengan keperluan kehidupan itu sendiri.</w:t>
      </w:r>
    </w:p>
    <w:p w:rsidR="00BA56CA" w:rsidRPr="00873D9C" w:rsidRDefault="00BA56CA" w:rsidP="00873D9C">
      <w:pPr>
        <w:spacing w:line="360" w:lineRule="auto"/>
        <w:jc w:val="both"/>
        <w:rPr>
          <w:rFonts w:ascii="Arial" w:hAnsi="Arial" w:cs="Arial"/>
          <w:sz w:val="24"/>
          <w:szCs w:val="24"/>
        </w:rPr>
      </w:pPr>
      <w:r w:rsidRPr="00873D9C">
        <w:rPr>
          <w:rFonts w:ascii="Arial" w:hAnsi="Arial" w:cs="Arial"/>
          <w:sz w:val="24"/>
          <w:szCs w:val="24"/>
        </w:rPr>
        <w:t>Trend globalisasi juga telah mencetuskan pelbagai cabaran dalam pelaksanaan pendidikan di Malaysia sebagai tindak balas kepada keterbukaan idea mengenai keperluan pendidikan dalam meningkatkan kualiti hidup. Antara cabaran tersebut adalah dari segi:</w:t>
      </w:r>
    </w:p>
    <w:p w:rsidR="00BA56CA" w:rsidRPr="00873D9C" w:rsidRDefault="00BA56CA" w:rsidP="00873D9C">
      <w:pPr>
        <w:spacing w:line="360" w:lineRule="auto"/>
        <w:jc w:val="both"/>
        <w:rPr>
          <w:rFonts w:ascii="Arial" w:hAnsi="Arial" w:cs="Arial"/>
          <w:sz w:val="24"/>
          <w:szCs w:val="24"/>
        </w:rPr>
      </w:pPr>
      <w:r w:rsidRPr="00873D9C">
        <w:rPr>
          <w:rFonts w:ascii="Arial" w:hAnsi="Arial" w:cs="Arial"/>
          <w:sz w:val="24"/>
          <w:szCs w:val="24"/>
        </w:rPr>
        <w:t>1. Keperluan terhadap pembelajaran berterusan.</w:t>
      </w:r>
    </w:p>
    <w:p w:rsidR="00BA56CA" w:rsidRPr="00873D9C" w:rsidRDefault="00BA56CA" w:rsidP="00873D9C">
      <w:pPr>
        <w:spacing w:line="360" w:lineRule="auto"/>
        <w:jc w:val="both"/>
        <w:rPr>
          <w:rFonts w:ascii="Arial" w:hAnsi="Arial" w:cs="Arial"/>
          <w:sz w:val="24"/>
          <w:szCs w:val="24"/>
        </w:rPr>
      </w:pPr>
      <w:r w:rsidRPr="00873D9C">
        <w:rPr>
          <w:rFonts w:ascii="Arial" w:hAnsi="Arial" w:cs="Arial"/>
          <w:sz w:val="24"/>
          <w:szCs w:val="24"/>
        </w:rPr>
        <w:t>2. Penggunaan teknologi telekomunikasi dan maklumat.</w:t>
      </w:r>
    </w:p>
    <w:p w:rsidR="00BA56CA" w:rsidRPr="00873D9C" w:rsidRDefault="00BA56CA" w:rsidP="00873D9C">
      <w:pPr>
        <w:spacing w:line="360" w:lineRule="auto"/>
        <w:jc w:val="both"/>
        <w:rPr>
          <w:rFonts w:ascii="Arial" w:hAnsi="Arial" w:cs="Arial"/>
          <w:sz w:val="24"/>
          <w:szCs w:val="24"/>
        </w:rPr>
      </w:pPr>
      <w:r w:rsidRPr="00873D9C">
        <w:rPr>
          <w:rFonts w:ascii="Arial" w:hAnsi="Arial" w:cs="Arial"/>
          <w:sz w:val="24"/>
          <w:szCs w:val="24"/>
        </w:rPr>
        <w:t>3. Pengurusan pendidikan.</w:t>
      </w:r>
    </w:p>
    <w:p w:rsidR="00BA56CA" w:rsidRPr="00873D9C" w:rsidRDefault="00BA56CA" w:rsidP="00873D9C">
      <w:pPr>
        <w:spacing w:line="360" w:lineRule="auto"/>
        <w:jc w:val="both"/>
        <w:rPr>
          <w:rFonts w:ascii="Arial" w:hAnsi="Arial" w:cs="Arial"/>
          <w:sz w:val="24"/>
          <w:szCs w:val="24"/>
        </w:rPr>
      </w:pPr>
      <w:r w:rsidRPr="00873D9C">
        <w:rPr>
          <w:rFonts w:ascii="Arial" w:hAnsi="Arial" w:cs="Arial"/>
          <w:sz w:val="24"/>
          <w:szCs w:val="24"/>
        </w:rPr>
        <w:lastRenderedPageBreak/>
        <w:t>4. Pembentukan jati diri pelajar.</w:t>
      </w:r>
    </w:p>
    <w:p w:rsidR="00BA56CA" w:rsidRDefault="00BA56CA" w:rsidP="00873D9C">
      <w:pPr>
        <w:spacing w:line="360" w:lineRule="auto"/>
        <w:jc w:val="both"/>
        <w:rPr>
          <w:rFonts w:ascii="Arial" w:hAnsi="Arial" w:cs="Arial"/>
          <w:sz w:val="24"/>
          <w:szCs w:val="24"/>
        </w:rPr>
      </w:pPr>
      <w:r w:rsidRPr="00873D9C">
        <w:rPr>
          <w:rFonts w:ascii="Arial" w:hAnsi="Arial" w:cs="Arial"/>
          <w:sz w:val="24"/>
          <w:szCs w:val="24"/>
        </w:rPr>
        <w:t>5. Kualiti guru.</w:t>
      </w:r>
    </w:p>
    <w:p w:rsidR="009F3DC1" w:rsidRDefault="009F3DC1" w:rsidP="009F3DC1">
      <w:pPr>
        <w:spacing w:line="360" w:lineRule="auto"/>
        <w:jc w:val="both"/>
        <w:rPr>
          <w:rFonts w:ascii="Arial" w:hAnsi="Arial" w:cs="Arial"/>
          <w:b/>
          <w:sz w:val="24"/>
          <w:szCs w:val="24"/>
        </w:rPr>
      </w:pPr>
    </w:p>
    <w:p w:rsidR="00655204" w:rsidRPr="00873D9C" w:rsidRDefault="009F3DC1" w:rsidP="00655204">
      <w:pPr>
        <w:spacing w:line="360" w:lineRule="auto"/>
        <w:jc w:val="both"/>
        <w:rPr>
          <w:rFonts w:ascii="Arial" w:hAnsi="Arial" w:cs="Arial"/>
          <w:b/>
          <w:sz w:val="24"/>
          <w:szCs w:val="24"/>
        </w:rPr>
      </w:pPr>
      <w:r>
        <w:rPr>
          <w:rFonts w:ascii="Arial" w:hAnsi="Arial" w:cs="Arial"/>
          <w:b/>
          <w:sz w:val="24"/>
          <w:szCs w:val="24"/>
        </w:rPr>
        <w:t>2.2</w:t>
      </w:r>
      <w:r w:rsidR="00322FB9" w:rsidRPr="00873D9C">
        <w:rPr>
          <w:rFonts w:ascii="Arial" w:hAnsi="Arial" w:cs="Arial"/>
          <w:b/>
          <w:sz w:val="24"/>
          <w:szCs w:val="24"/>
        </w:rPr>
        <w:t xml:space="preserve"> </w:t>
      </w:r>
      <w:r w:rsidR="00655204" w:rsidRPr="00873D9C">
        <w:rPr>
          <w:rFonts w:ascii="Arial" w:hAnsi="Arial" w:cs="Arial"/>
          <w:b/>
          <w:sz w:val="24"/>
          <w:szCs w:val="24"/>
        </w:rPr>
        <w:t>Pernyataan Masalah</w:t>
      </w:r>
    </w:p>
    <w:p w:rsidR="004732CA" w:rsidRPr="004732CA" w:rsidRDefault="004732CA" w:rsidP="004732CA">
      <w:pPr>
        <w:spacing w:line="360" w:lineRule="auto"/>
        <w:jc w:val="both"/>
        <w:rPr>
          <w:rFonts w:ascii="Arial" w:hAnsi="Arial" w:cs="Arial"/>
          <w:sz w:val="24"/>
          <w:szCs w:val="24"/>
        </w:rPr>
      </w:pPr>
      <w:r w:rsidRPr="004732CA">
        <w:rPr>
          <w:rFonts w:ascii="Arial" w:hAnsi="Arial" w:cs="Arial"/>
          <w:sz w:val="24"/>
          <w:szCs w:val="24"/>
        </w:rPr>
        <w:t>Beberapa kajian seperti Ismail dan Zurida (1996), Shaiful (1998), Samsiah (1999), dan Noor Anisah (2000) telah mengkaji masalah yang dihadapi oleh guru Sains sekolah rendah dalam mengajar KSSR. Beberapa persamaan masalah yang diha</w:t>
      </w:r>
      <w:r w:rsidR="00873D9C">
        <w:rPr>
          <w:rFonts w:ascii="Arial" w:hAnsi="Arial" w:cs="Arial"/>
          <w:sz w:val="24"/>
          <w:szCs w:val="24"/>
        </w:rPr>
        <w:t>dapi oleh guru-guru Sains ialah:</w:t>
      </w:r>
    </w:p>
    <w:p w:rsidR="00873D9C" w:rsidRDefault="00873D9C" w:rsidP="004732CA">
      <w:pPr>
        <w:spacing w:line="360" w:lineRule="auto"/>
        <w:jc w:val="both"/>
        <w:rPr>
          <w:rFonts w:ascii="Arial" w:hAnsi="Arial" w:cs="Arial"/>
          <w:sz w:val="24"/>
          <w:szCs w:val="24"/>
        </w:rPr>
      </w:pPr>
      <w:r>
        <w:rPr>
          <w:rFonts w:ascii="Arial" w:hAnsi="Arial" w:cs="Arial"/>
          <w:sz w:val="24"/>
          <w:szCs w:val="24"/>
        </w:rPr>
        <w:t>i)</w:t>
      </w:r>
      <w:r w:rsidR="004732CA" w:rsidRPr="004732CA">
        <w:rPr>
          <w:rFonts w:ascii="Arial" w:hAnsi="Arial" w:cs="Arial"/>
          <w:sz w:val="24"/>
          <w:szCs w:val="24"/>
        </w:rPr>
        <w:t xml:space="preserve"> tiada pendedahan yang cukup kepada gur</w:t>
      </w:r>
      <w:r>
        <w:rPr>
          <w:rFonts w:ascii="Arial" w:hAnsi="Arial" w:cs="Arial"/>
          <w:sz w:val="24"/>
          <w:szCs w:val="24"/>
        </w:rPr>
        <w:t>u Sains mengenai keperluan KSSR;</w:t>
      </w:r>
      <w:r w:rsidR="004732CA" w:rsidRPr="004732CA">
        <w:rPr>
          <w:rFonts w:ascii="Arial" w:hAnsi="Arial" w:cs="Arial"/>
          <w:sz w:val="24"/>
          <w:szCs w:val="24"/>
        </w:rPr>
        <w:t xml:space="preserve"> </w:t>
      </w:r>
    </w:p>
    <w:p w:rsidR="004732CA" w:rsidRPr="004732CA" w:rsidRDefault="004732CA" w:rsidP="004732CA">
      <w:pPr>
        <w:spacing w:line="360" w:lineRule="auto"/>
        <w:jc w:val="both"/>
        <w:rPr>
          <w:rFonts w:ascii="Arial" w:hAnsi="Arial" w:cs="Arial"/>
          <w:sz w:val="24"/>
          <w:szCs w:val="24"/>
        </w:rPr>
      </w:pPr>
      <w:r w:rsidRPr="004732CA">
        <w:rPr>
          <w:rFonts w:ascii="Arial" w:hAnsi="Arial" w:cs="Arial"/>
          <w:sz w:val="24"/>
          <w:szCs w:val="24"/>
        </w:rPr>
        <w:t>(b) keyakinan untuk mengajar pada tahap konsepsual adalah rendah kerana mereka adalah guru ya</w:t>
      </w:r>
      <w:r w:rsidR="00873D9C">
        <w:rPr>
          <w:rFonts w:ascii="Arial" w:hAnsi="Arial" w:cs="Arial"/>
          <w:sz w:val="24"/>
          <w:szCs w:val="24"/>
        </w:rPr>
        <w:t>ng bukan berpengkhususan Sains;</w:t>
      </w:r>
    </w:p>
    <w:p w:rsidR="004732CA" w:rsidRPr="004732CA" w:rsidRDefault="004732CA" w:rsidP="004732CA">
      <w:pPr>
        <w:spacing w:line="360" w:lineRule="auto"/>
        <w:jc w:val="both"/>
        <w:rPr>
          <w:rFonts w:ascii="Arial" w:hAnsi="Arial" w:cs="Arial"/>
          <w:sz w:val="24"/>
          <w:szCs w:val="24"/>
        </w:rPr>
      </w:pPr>
      <w:r w:rsidRPr="004732CA">
        <w:rPr>
          <w:rFonts w:ascii="Arial" w:hAnsi="Arial" w:cs="Arial"/>
          <w:sz w:val="24"/>
          <w:szCs w:val="24"/>
        </w:rPr>
        <w:t>(c) masalah merancang aktiviti mengikut objektif pengajaran dan bagi memenuhi</w:t>
      </w:r>
      <w:r w:rsidR="00873D9C">
        <w:rPr>
          <w:rFonts w:ascii="Arial" w:hAnsi="Arial" w:cs="Arial"/>
          <w:sz w:val="24"/>
          <w:szCs w:val="24"/>
        </w:rPr>
        <w:t xml:space="preserve"> keperluan murid yang pelbagai;</w:t>
      </w:r>
    </w:p>
    <w:p w:rsidR="004732CA" w:rsidRPr="004732CA" w:rsidRDefault="004732CA" w:rsidP="004732CA">
      <w:pPr>
        <w:spacing w:line="360" w:lineRule="auto"/>
        <w:jc w:val="both"/>
        <w:rPr>
          <w:rFonts w:ascii="Arial" w:hAnsi="Arial" w:cs="Arial"/>
          <w:sz w:val="24"/>
          <w:szCs w:val="24"/>
        </w:rPr>
      </w:pPr>
      <w:r w:rsidRPr="004732CA">
        <w:rPr>
          <w:rFonts w:ascii="Arial" w:hAnsi="Arial" w:cs="Arial"/>
          <w:sz w:val="24"/>
          <w:szCs w:val="24"/>
        </w:rPr>
        <w:t>(d) masalah mengendalikan aktiviti amali dan</w:t>
      </w:r>
      <w:r w:rsidR="00873D9C">
        <w:rPr>
          <w:rFonts w:ascii="Arial" w:hAnsi="Arial" w:cs="Arial"/>
          <w:sz w:val="24"/>
          <w:szCs w:val="24"/>
        </w:rPr>
        <w:t xml:space="preserve"> penyediaan alat bantu mengajar; </w:t>
      </w:r>
      <w:r w:rsidRPr="004732CA">
        <w:rPr>
          <w:rFonts w:ascii="Arial" w:hAnsi="Arial" w:cs="Arial"/>
          <w:sz w:val="24"/>
          <w:szCs w:val="24"/>
        </w:rPr>
        <w:t xml:space="preserve">dan </w:t>
      </w:r>
    </w:p>
    <w:p w:rsidR="004732CA" w:rsidRDefault="004732CA" w:rsidP="004732CA">
      <w:pPr>
        <w:spacing w:line="360" w:lineRule="auto"/>
        <w:jc w:val="both"/>
        <w:rPr>
          <w:rFonts w:ascii="Arial" w:hAnsi="Arial" w:cs="Arial"/>
          <w:sz w:val="24"/>
          <w:szCs w:val="24"/>
        </w:rPr>
      </w:pPr>
      <w:r w:rsidRPr="004732CA">
        <w:rPr>
          <w:rFonts w:ascii="Arial" w:hAnsi="Arial" w:cs="Arial"/>
          <w:sz w:val="24"/>
          <w:szCs w:val="24"/>
        </w:rPr>
        <w:t>(e) masalah infrastruktur iaitu kekurangan kemudahan makmal Sains dan bahan radas serta bahan pengajaran dan pembelajaran.</w:t>
      </w:r>
    </w:p>
    <w:p w:rsidR="006560FA" w:rsidRPr="006560FA" w:rsidRDefault="00655204" w:rsidP="006560FA">
      <w:pPr>
        <w:spacing w:line="360" w:lineRule="auto"/>
        <w:jc w:val="both"/>
        <w:rPr>
          <w:rFonts w:ascii="Arial" w:hAnsi="Arial" w:cs="Arial"/>
          <w:sz w:val="24"/>
          <w:szCs w:val="24"/>
        </w:rPr>
      </w:pPr>
      <w:r w:rsidRPr="00655204">
        <w:rPr>
          <w:rFonts w:ascii="Arial" w:hAnsi="Arial" w:cs="Arial"/>
          <w:sz w:val="24"/>
          <w:szCs w:val="24"/>
        </w:rPr>
        <w:t>Kajian yang dijalankan ini ialah untuk melihat sejauh manakah persoalan sikap</w:t>
      </w:r>
      <w:r>
        <w:rPr>
          <w:rFonts w:ascii="Arial" w:hAnsi="Arial" w:cs="Arial"/>
          <w:sz w:val="24"/>
          <w:szCs w:val="24"/>
        </w:rPr>
        <w:t xml:space="preserve"> </w:t>
      </w:r>
      <w:r w:rsidRPr="00655204">
        <w:rPr>
          <w:rFonts w:ascii="Arial" w:hAnsi="Arial" w:cs="Arial"/>
          <w:sz w:val="24"/>
          <w:szCs w:val="24"/>
        </w:rPr>
        <w:t>mempunyai kesan tertentu terhadap pelajar. Kajian ini akhirnya cuba mendapat jawapan</w:t>
      </w:r>
      <w:r>
        <w:rPr>
          <w:rFonts w:ascii="Arial" w:hAnsi="Arial" w:cs="Arial"/>
          <w:sz w:val="24"/>
          <w:szCs w:val="24"/>
        </w:rPr>
        <w:t xml:space="preserve"> </w:t>
      </w:r>
      <w:r w:rsidRPr="00655204">
        <w:rPr>
          <w:rFonts w:ascii="Arial" w:hAnsi="Arial" w:cs="Arial"/>
          <w:sz w:val="24"/>
          <w:szCs w:val="24"/>
        </w:rPr>
        <w:t xml:space="preserve">sejauh manakah sikap </w:t>
      </w:r>
      <w:r w:rsidR="00322FB9">
        <w:rPr>
          <w:rFonts w:ascii="Arial" w:hAnsi="Arial" w:cs="Arial"/>
          <w:sz w:val="24"/>
          <w:szCs w:val="24"/>
        </w:rPr>
        <w:t xml:space="preserve">guru </w:t>
      </w:r>
      <w:r w:rsidRPr="00655204">
        <w:rPr>
          <w:rFonts w:ascii="Arial" w:hAnsi="Arial" w:cs="Arial"/>
          <w:sz w:val="24"/>
          <w:szCs w:val="24"/>
        </w:rPr>
        <w:t xml:space="preserve">terhadap </w:t>
      </w:r>
      <w:r w:rsidR="00322FB9">
        <w:rPr>
          <w:rFonts w:ascii="Arial" w:hAnsi="Arial" w:cs="Arial"/>
          <w:sz w:val="24"/>
          <w:szCs w:val="24"/>
        </w:rPr>
        <w:t>KSSR</w:t>
      </w:r>
      <w:r w:rsidRPr="00655204">
        <w:rPr>
          <w:rFonts w:ascii="Arial" w:hAnsi="Arial" w:cs="Arial"/>
          <w:sz w:val="24"/>
          <w:szCs w:val="24"/>
        </w:rPr>
        <w:t xml:space="preserve"> boleh dijadikan faktor </w:t>
      </w:r>
      <w:r w:rsidR="00873D9C">
        <w:rPr>
          <w:rFonts w:ascii="Arial" w:hAnsi="Arial" w:cs="Arial"/>
          <w:sz w:val="24"/>
          <w:szCs w:val="24"/>
        </w:rPr>
        <w:t xml:space="preserve">kejayaan perlaksanaan </w:t>
      </w:r>
      <w:r w:rsidRPr="00655204">
        <w:rPr>
          <w:rFonts w:ascii="Arial" w:hAnsi="Arial" w:cs="Arial"/>
          <w:sz w:val="24"/>
          <w:szCs w:val="24"/>
        </w:rPr>
        <w:t>di sekolah.</w:t>
      </w:r>
      <w:r w:rsidR="00322FB9">
        <w:rPr>
          <w:rFonts w:ascii="Arial" w:hAnsi="Arial" w:cs="Arial"/>
          <w:sz w:val="24"/>
          <w:szCs w:val="24"/>
        </w:rPr>
        <w:t xml:space="preserve"> </w:t>
      </w:r>
      <w:r w:rsidR="006560FA" w:rsidRPr="006560FA">
        <w:rPr>
          <w:rFonts w:ascii="Arial" w:hAnsi="Arial" w:cs="Arial"/>
          <w:sz w:val="24"/>
          <w:szCs w:val="24"/>
        </w:rPr>
        <w:t>K</w:t>
      </w:r>
      <w:r w:rsidR="00FC3B71">
        <w:rPr>
          <w:rFonts w:ascii="Arial" w:hAnsi="Arial" w:cs="Arial"/>
          <w:sz w:val="24"/>
          <w:szCs w:val="24"/>
        </w:rPr>
        <w:t>SSR</w:t>
      </w:r>
      <w:r w:rsidR="006560FA" w:rsidRPr="006560FA">
        <w:rPr>
          <w:rFonts w:ascii="Arial" w:hAnsi="Arial" w:cs="Arial"/>
          <w:sz w:val="24"/>
          <w:szCs w:val="24"/>
        </w:rPr>
        <w:t xml:space="preserve"> yang digubal adalah berteraskan prinsip-prinsip kesinambungan pendidikan</w:t>
      </w:r>
      <w:r w:rsidR="004732CA">
        <w:rPr>
          <w:rFonts w:ascii="Arial" w:hAnsi="Arial" w:cs="Arial"/>
          <w:sz w:val="24"/>
          <w:szCs w:val="24"/>
        </w:rPr>
        <w:t xml:space="preserve"> </w:t>
      </w:r>
      <w:r w:rsidR="006560FA" w:rsidRPr="006560FA">
        <w:rPr>
          <w:rFonts w:ascii="Arial" w:hAnsi="Arial" w:cs="Arial"/>
          <w:sz w:val="24"/>
          <w:szCs w:val="24"/>
        </w:rPr>
        <w:t>asas daripada</w:t>
      </w:r>
      <w:r w:rsidR="004732CA">
        <w:rPr>
          <w:rFonts w:ascii="Arial" w:hAnsi="Arial" w:cs="Arial"/>
          <w:sz w:val="24"/>
          <w:szCs w:val="24"/>
        </w:rPr>
        <w:t xml:space="preserve"> </w:t>
      </w:r>
      <w:r w:rsidR="006560FA" w:rsidRPr="006560FA">
        <w:rPr>
          <w:rFonts w:ascii="Arial" w:hAnsi="Arial" w:cs="Arial"/>
          <w:sz w:val="24"/>
          <w:szCs w:val="24"/>
        </w:rPr>
        <w:t>KBSR, kesepaduan unsur-unsur intelek, jasmani, rohani dan sosial, pendidikan umum dan</w:t>
      </w:r>
      <w:r w:rsidR="004732CA">
        <w:rPr>
          <w:rFonts w:ascii="Arial" w:hAnsi="Arial" w:cs="Arial"/>
          <w:sz w:val="24"/>
          <w:szCs w:val="24"/>
        </w:rPr>
        <w:t xml:space="preserve"> </w:t>
      </w:r>
      <w:r w:rsidR="006560FA" w:rsidRPr="006560FA">
        <w:rPr>
          <w:rFonts w:ascii="Arial" w:hAnsi="Arial" w:cs="Arial"/>
          <w:sz w:val="24"/>
          <w:szCs w:val="24"/>
        </w:rPr>
        <w:t xml:space="preserve">pendidikan seumur hidup. </w:t>
      </w:r>
    </w:p>
    <w:p w:rsidR="00861F9A" w:rsidRPr="00861F9A" w:rsidRDefault="00FC3B71" w:rsidP="00861F9A">
      <w:pPr>
        <w:spacing w:line="360" w:lineRule="auto"/>
        <w:jc w:val="both"/>
        <w:rPr>
          <w:rFonts w:ascii="Arial" w:hAnsi="Arial" w:cs="Arial"/>
          <w:sz w:val="24"/>
          <w:szCs w:val="24"/>
        </w:rPr>
      </w:pPr>
      <w:r>
        <w:rPr>
          <w:rFonts w:ascii="Arial" w:hAnsi="Arial" w:cs="Arial"/>
          <w:sz w:val="24"/>
          <w:szCs w:val="24"/>
        </w:rPr>
        <w:t xml:space="preserve">Mantan </w:t>
      </w:r>
      <w:r w:rsidR="00861F9A" w:rsidRPr="00861F9A">
        <w:rPr>
          <w:rFonts w:ascii="Arial" w:hAnsi="Arial" w:cs="Arial"/>
          <w:sz w:val="24"/>
          <w:szCs w:val="24"/>
        </w:rPr>
        <w:t xml:space="preserve">Perdana Menteri Malaysia, </w:t>
      </w:r>
      <w:r>
        <w:rPr>
          <w:rFonts w:ascii="Arial" w:hAnsi="Arial" w:cs="Arial"/>
          <w:sz w:val="24"/>
          <w:szCs w:val="24"/>
        </w:rPr>
        <w:t xml:space="preserve">Tun </w:t>
      </w:r>
      <w:r w:rsidR="00861F9A" w:rsidRPr="00861F9A">
        <w:rPr>
          <w:rFonts w:ascii="Arial" w:hAnsi="Arial" w:cs="Arial"/>
          <w:sz w:val="24"/>
          <w:szCs w:val="24"/>
        </w:rPr>
        <w:t>Dr.</w:t>
      </w:r>
      <w:r>
        <w:rPr>
          <w:rFonts w:ascii="Arial" w:hAnsi="Arial" w:cs="Arial"/>
          <w:sz w:val="24"/>
          <w:szCs w:val="24"/>
        </w:rPr>
        <w:t xml:space="preserve"> </w:t>
      </w:r>
      <w:r w:rsidR="00861F9A" w:rsidRPr="00861F9A">
        <w:rPr>
          <w:rFonts w:ascii="Arial" w:hAnsi="Arial" w:cs="Arial"/>
          <w:sz w:val="24"/>
          <w:szCs w:val="24"/>
        </w:rPr>
        <w:t>Mahathir Muhammad pernah mengatakan bahawa kelemahan</w:t>
      </w:r>
      <w:r w:rsidR="00D60FE4">
        <w:rPr>
          <w:rFonts w:ascii="Arial" w:hAnsi="Arial" w:cs="Arial"/>
          <w:sz w:val="24"/>
          <w:szCs w:val="24"/>
        </w:rPr>
        <w:t xml:space="preserve"> </w:t>
      </w:r>
      <w:r w:rsidR="00861F9A" w:rsidRPr="00861F9A">
        <w:rPr>
          <w:rFonts w:ascii="Arial" w:hAnsi="Arial" w:cs="Arial"/>
          <w:sz w:val="24"/>
          <w:szCs w:val="24"/>
        </w:rPr>
        <w:t>penguasaan bahasa Inggeris pelajar</w:t>
      </w:r>
      <w:r>
        <w:rPr>
          <w:rFonts w:ascii="Arial" w:hAnsi="Arial" w:cs="Arial"/>
          <w:sz w:val="24"/>
          <w:szCs w:val="24"/>
        </w:rPr>
        <w:t xml:space="preserve"> atau pencapaian yang rendah</w:t>
      </w:r>
      <w:r w:rsidR="00861F9A" w:rsidRPr="00861F9A">
        <w:rPr>
          <w:rFonts w:ascii="Arial" w:hAnsi="Arial" w:cs="Arial"/>
          <w:sz w:val="24"/>
          <w:szCs w:val="24"/>
        </w:rPr>
        <w:t xml:space="preserve"> bukanlah disebabkan kekurangan kemampuan tenaga pengajar dan</w:t>
      </w:r>
      <w:r w:rsidR="00D60FE4">
        <w:rPr>
          <w:rFonts w:ascii="Arial" w:hAnsi="Arial" w:cs="Arial"/>
          <w:sz w:val="24"/>
          <w:szCs w:val="24"/>
        </w:rPr>
        <w:t xml:space="preserve"> </w:t>
      </w:r>
      <w:r w:rsidR="00861F9A" w:rsidRPr="00861F9A">
        <w:rPr>
          <w:rFonts w:ascii="Arial" w:hAnsi="Arial" w:cs="Arial"/>
          <w:sz w:val="24"/>
          <w:szCs w:val="24"/>
        </w:rPr>
        <w:t>fasiliti yang disediakan oleh pihak kerajaan, tetapi pelajar sendirilah yang menjadi punca masalah ini.</w:t>
      </w:r>
    </w:p>
    <w:p w:rsidR="00EA5B84" w:rsidRDefault="00861F9A" w:rsidP="00EA5B84">
      <w:pPr>
        <w:spacing w:line="360" w:lineRule="auto"/>
        <w:jc w:val="both"/>
        <w:rPr>
          <w:rFonts w:ascii="Arial" w:hAnsi="Arial" w:cs="Arial"/>
          <w:sz w:val="24"/>
          <w:szCs w:val="24"/>
        </w:rPr>
      </w:pPr>
      <w:r w:rsidRPr="00861F9A">
        <w:rPr>
          <w:rFonts w:ascii="Arial" w:hAnsi="Arial" w:cs="Arial"/>
          <w:sz w:val="24"/>
          <w:szCs w:val="24"/>
        </w:rPr>
        <w:lastRenderedPageBreak/>
        <w:t xml:space="preserve">Sikap dan tingkah laku </w:t>
      </w:r>
      <w:r w:rsidR="00322FB9">
        <w:rPr>
          <w:rFonts w:ascii="Arial" w:hAnsi="Arial" w:cs="Arial"/>
          <w:sz w:val="24"/>
          <w:szCs w:val="24"/>
        </w:rPr>
        <w:t>guru</w:t>
      </w:r>
      <w:r w:rsidRPr="00861F9A">
        <w:rPr>
          <w:rFonts w:ascii="Arial" w:hAnsi="Arial" w:cs="Arial"/>
          <w:sz w:val="24"/>
          <w:szCs w:val="24"/>
        </w:rPr>
        <w:t xml:space="preserve"> terhadap </w:t>
      </w:r>
      <w:r w:rsidR="00322FB9">
        <w:rPr>
          <w:rFonts w:ascii="Arial" w:hAnsi="Arial" w:cs="Arial"/>
          <w:sz w:val="24"/>
          <w:szCs w:val="24"/>
        </w:rPr>
        <w:t>KSSR</w:t>
      </w:r>
      <w:r w:rsidRPr="00861F9A">
        <w:rPr>
          <w:rFonts w:ascii="Arial" w:hAnsi="Arial" w:cs="Arial"/>
          <w:sz w:val="24"/>
          <w:szCs w:val="24"/>
        </w:rPr>
        <w:t xml:space="preserve"> memang merupakan faktor yang penting</w:t>
      </w:r>
      <w:r w:rsidR="00D60FE4">
        <w:rPr>
          <w:rFonts w:ascii="Arial" w:hAnsi="Arial" w:cs="Arial"/>
          <w:sz w:val="24"/>
          <w:szCs w:val="24"/>
        </w:rPr>
        <w:t xml:space="preserve"> </w:t>
      </w:r>
      <w:r w:rsidRPr="00861F9A">
        <w:rPr>
          <w:rFonts w:ascii="Arial" w:hAnsi="Arial" w:cs="Arial"/>
          <w:sz w:val="24"/>
          <w:szCs w:val="24"/>
        </w:rPr>
        <w:t xml:space="preserve">dalam mempengaruhi pencapaian akademik </w:t>
      </w:r>
      <w:r w:rsidR="00322FB9">
        <w:rPr>
          <w:rFonts w:ascii="Arial" w:hAnsi="Arial" w:cs="Arial"/>
          <w:sz w:val="24"/>
          <w:szCs w:val="24"/>
        </w:rPr>
        <w:t xml:space="preserve">murid </w:t>
      </w:r>
      <w:r w:rsidRPr="00861F9A">
        <w:rPr>
          <w:rFonts w:ascii="Arial" w:hAnsi="Arial" w:cs="Arial"/>
          <w:sz w:val="24"/>
          <w:szCs w:val="24"/>
        </w:rPr>
        <w:t>mereka.</w:t>
      </w:r>
      <w:r w:rsidR="00D60FE4">
        <w:rPr>
          <w:rFonts w:ascii="Arial" w:hAnsi="Arial" w:cs="Arial"/>
          <w:sz w:val="24"/>
          <w:szCs w:val="24"/>
        </w:rPr>
        <w:t xml:space="preserve"> </w:t>
      </w:r>
      <w:r w:rsidRPr="00861F9A">
        <w:rPr>
          <w:rFonts w:ascii="Arial" w:hAnsi="Arial" w:cs="Arial"/>
          <w:sz w:val="24"/>
          <w:szCs w:val="24"/>
        </w:rPr>
        <w:t>Banyak kajian menunjukkan</w:t>
      </w:r>
      <w:r w:rsidR="00D60FE4">
        <w:rPr>
          <w:rFonts w:ascii="Arial" w:hAnsi="Arial" w:cs="Arial"/>
          <w:sz w:val="24"/>
          <w:szCs w:val="24"/>
        </w:rPr>
        <w:t xml:space="preserve"> </w:t>
      </w:r>
      <w:r w:rsidRPr="00861F9A">
        <w:rPr>
          <w:rFonts w:ascii="Arial" w:hAnsi="Arial" w:cs="Arial"/>
          <w:sz w:val="24"/>
          <w:szCs w:val="24"/>
        </w:rPr>
        <w:t xml:space="preserve">bahawa terdapat kesan yang besar dan berpanjangan apabila </w:t>
      </w:r>
      <w:r w:rsidR="00322FB9">
        <w:rPr>
          <w:rFonts w:ascii="Arial" w:hAnsi="Arial" w:cs="Arial"/>
          <w:sz w:val="24"/>
          <w:szCs w:val="24"/>
        </w:rPr>
        <w:t xml:space="preserve">sikap terhadap </w:t>
      </w:r>
      <w:r w:rsidRPr="00861F9A">
        <w:rPr>
          <w:rFonts w:ascii="Arial" w:hAnsi="Arial" w:cs="Arial"/>
          <w:sz w:val="24"/>
          <w:szCs w:val="24"/>
        </w:rPr>
        <w:t>pembelajaran</w:t>
      </w:r>
      <w:r w:rsidR="00322FB9">
        <w:rPr>
          <w:rFonts w:ascii="Arial" w:hAnsi="Arial" w:cs="Arial"/>
          <w:sz w:val="24"/>
          <w:szCs w:val="24"/>
        </w:rPr>
        <w:t xml:space="preserve"> dan pengajaran adalah optimis dan positif.</w:t>
      </w:r>
      <w:r w:rsidR="00F10FD0">
        <w:rPr>
          <w:rFonts w:ascii="Arial" w:hAnsi="Arial" w:cs="Arial"/>
          <w:sz w:val="24"/>
          <w:szCs w:val="24"/>
        </w:rPr>
        <w:t xml:space="preserve"> </w:t>
      </w:r>
      <w:r w:rsidR="00EA5B84" w:rsidRPr="00EA5B84">
        <w:rPr>
          <w:rFonts w:ascii="Arial" w:hAnsi="Arial" w:cs="Arial"/>
          <w:sz w:val="24"/>
          <w:szCs w:val="24"/>
        </w:rPr>
        <w:t>Justeru itu, kajian ini dilakukan untuk mengkaji apakah sikap</w:t>
      </w:r>
      <w:r w:rsidR="00F10FD0">
        <w:rPr>
          <w:rFonts w:ascii="Arial" w:hAnsi="Arial" w:cs="Arial"/>
          <w:sz w:val="24"/>
          <w:szCs w:val="24"/>
        </w:rPr>
        <w:t xml:space="preserve"> dan persepsi</w:t>
      </w:r>
      <w:r w:rsidR="00EA5B84">
        <w:rPr>
          <w:rFonts w:ascii="Arial" w:hAnsi="Arial" w:cs="Arial"/>
          <w:sz w:val="24"/>
          <w:szCs w:val="24"/>
        </w:rPr>
        <w:t xml:space="preserve"> guru</w:t>
      </w:r>
      <w:r w:rsidR="00EA5B84" w:rsidRPr="00EA5B84">
        <w:rPr>
          <w:rFonts w:ascii="Arial" w:hAnsi="Arial" w:cs="Arial"/>
          <w:sz w:val="24"/>
          <w:szCs w:val="24"/>
        </w:rPr>
        <w:t xml:space="preserve"> terhadap </w:t>
      </w:r>
      <w:r w:rsidR="00EA5B84">
        <w:rPr>
          <w:rFonts w:ascii="Arial" w:hAnsi="Arial" w:cs="Arial"/>
          <w:sz w:val="24"/>
          <w:szCs w:val="24"/>
        </w:rPr>
        <w:t xml:space="preserve">perlaksanaan KSSR </w:t>
      </w:r>
      <w:r w:rsidR="00EA5B84" w:rsidRPr="00EA5B84">
        <w:rPr>
          <w:rFonts w:ascii="Arial" w:hAnsi="Arial" w:cs="Arial"/>
          <w:sz w:val="24"/>
          <w:szCs w:val="24"/>
        </w:rPr>
        <w:t>serta kesan</w:t>
      </w:r>
      <w:r w:rsidR="00EA5B84">
        <w:rPr>
          <w:rFonts w:ascii="Arial" w:hAnsi="Arial" w:cs="Arial"/>
          <w:sz w:val="24"/>
          <w:szCs w:val="24"/>
        </w:rPr>
        <w:t xml:space="preserve"> </w:t>
      </w:r>
      <w:r w:rsidR="00EA5B84" w:rsidRPr="00EA5B84">
        <w:rPr>
          <w:rFonts w:ascii="Arial" w:hAnsi="Arial" w:cs="Arial"/>
          <w:sz w:val="24"/>
          <w:szCs w:val="24"/>
        </w:rPr>
        <w:t xml:space="preserve">terhadap pencapaian </w:t>
      </w:r>
      <w:r w:rsidR="00EA5B84">
        <w:rPr>
          <w:rFonts w:ascii="Arial" w:hAnsi="Arial" w:cs="Arial"/>
          <w:sz w:val="24"/>
          <w:szCs w:val="24"/>
        </w:rPr>
        <w:t>murid tahun 1 2011.</w:t>
      </w:r>
    </w:p>
    <w:p w:rsidR="00322FB9" w:rsidRPr="00861F9A" w:rsidRDefault="00322FB9" w:rsidP="00861F9A">
      <w:pPr>
        <w:spacing w:line="360" w:lineRule="auto"/>
        <w:jc w:val="both"/>
        <w:rPr>
          <w:rFonts w:ascii="Arial" w:hAnsi="Arial" w:cs="Arial"/>
          <w:sz w:val="24"/>
          <w:szCs w:val="24"/>
        </w:rPr>
      </w:pPr>
    </w:p>
    <w:p w:rsidR="00861F9A" w:rsidRPr="00637068" w:rsidRDefault="00861F9A" w:rsidP="00861F9A">
      <w:pPr>
        <w:spacing w:line="360" w:lineRule="auto"/>
        <w:jc w:val="both"/>
        <w:rPr>
          <w:rFonts w:ascii="Arial" w:hAnsi="Arial" w:cs="Arial"/>
          <w:b/>
          <w:sz w:val="24"/>
          <w:szCs w:val="24"/>
        </w:rPr>
      </w:pPr>
      <w:r w:rsidRPr="00637068">
        <w:rPr>
          <w:rFonts w:ascii="Arial" w:hAnsi="Arial" w:cs="Arial"/>
          <w:b/>
          <w:sz w:val="24"/>
          <w:szCs w:val="24"/>
        </w:rPr>
        <w:t>BAB 3 (KEPENTINGAN KAJIAN)</w:t>
      </w:r>
    </w:p>
    <w:p w:rsidR="00613FC2" w:rsidRPr="00F10FD0" w:rsidRDefault="00613FC2" w:rsidP="00EC5DB5">
      <w:pPr>
        <w:spacing w:line="360" w:lineRule="auto"/>
        <w:jc w:val="both"/>
        <w:rPr>
          <w:rFonts w:ascii="Arial" w:hAnsi="Arial" w:cs="Arial"/>
          <w:b/>
          <w:sz w:val="24"/>
          <w:szCs w:val="24"/>
        </w:rPr>
      </w:pPr>
      <w:r w:rsidRPr="00F10FD0">
        <w:rPr>
          <w:rFonts w:ascii="Arial" w:hAnsi="Arial" w:cs="Arial"/>
          <w:b/>
          <w:sz w:val="24"/>
          <w:szCs w:val="24"/>
        </w:rPr>
        <w:t>3.0 Pengenalan</w:t>
      </w:r>
    </w:p>
    <w:p w:rsidR="00EC5DB5" w:rsidRPr="00EC5DB5" w:rsidRDefault="00613FC2" w:rsidP="00EC5DB5">
      <w:pPr>
        <w:spacing w:line="360" w:lineRule="auto"/>
        <w:jc w:val="both"/>
        <w:rPr>
          <w:rFonts w:ascii="Arial" w:hAnsi="Arial" w:cs="Arial"/>
          <w:sz w:val="24"/>
          <w:szCs w:val="24"/>
        </w:rPr>
      </w:pPr>
      <w:r>
        <w:rPr>
          <w:rFonts w:ascii="Arial" w:hAnsi="Arial" w:cs="Arial"/>
          <w:sz w:val="24"/>
          <w:szCs w:val="24"/>
        </w:rPr>
        <w:t>Institusi pendidikan terpaksa melalui pelbagai cabaran bagi</w:t>
      </w:r>
      <w:r w:rsidR="00382B98">
        <w:rPr>
          <w:rFonts w:ascii="Arial" w:hAnsi="Arial" w:cs="Arial"/>
          <w:sz w:val="24"/>
          <w:szCs w:val="24"/>
        </w:rPr>
        <w:t xml:space="preserve"> </w:t>
      </w:r>
      <w:r w:rsidR="00EC5DB5" w:rsidRPr="00EC5DB5">
        <w:rPr>
          <w:rFonts w:ascii="Arial" w:hAnsi="Arial" w:cs="Arial"/>
          <w:sz w:val="24"/>
          <w:szCs w:val="24"/>
        </w:rPr>
        <w:t xml:space="preserve">pelaksanaan inovasi </w:t>
      </w:r>
      <w:r>
        <w:rPr>
          <w:rFonts w:ascii="Arial" w:hAnsi="Arial" w:cs="Arial"/>
          <w:sz w:val="24"/>
          <w:szCs w:val="24"/>
        </w:rPr>
        <w:t xml:space="preserve">dan transformasi </w:t>
      </w:r>
      <w:r w:rsidR="00EC5DB5" w:rsidRPr="00EC5DB5">
        <w:rPr>
          <w:rFonts w:ascii="Arial" w:hAnsi="Arial" w:cs="Arial"/>
          <w:sz w:val="24"/>
          <w:szCs w:val="24"/>
        </w:rPr>
        <w:t xml:space="preserve">kurikulum </w:t>
      </w:r>
      <w:r>
        <w:rPr>
          <w:rFonts w:ascii="Arial" w:hAnsi="Arial" w:cs="Arial"/>
          <w:sz w:val="24"/>
          <w:szCs w:val="24"/>
        </w:rPr>
        <w:t>dari segi konteks</w:t>
      </w:r>
      <w:r w:rsidR="00EC5DB5" w:rsidRPr="00EC5DB5">
        <w:rPr>
          <w:rFonts w:ascii="Arial" w:hAnsi="Arial" w:cs="Arial"/>
          <w:sz w:val="24"/>
          <w:szCs w:val="24"/>
        </w:rPr>
        <w:t xml:space="preserve"> kesediaan guru untuk menerima dan</w:t>
      </w:r>
      <w:r w:rsidR="00382B98">
        <w:rPr>
          <w:rFonts w:ascii="Arial" w:hAnsi="Arial" w:cs="Arial"/>
          <w:sz w:val="24"/>
          <w:szCs w:val="24"/>
        </w:rPr>
        <w:t xml:space="preserve"> </w:t>
      </w:r>
      <w:r w:rsidR="00EC5DB5" w:rsidRPr="00EC5DB5">
        <w:rPr>
          <w:rFonts w:ascii="Arial" w:hAnsi="Arial" w:cs="Arial"/>
          <w:sz w:val="24"/>
          <w:szCs w:val="24"/>
        </w:rPr>
        <w:t>melaksanakannya dengan penuh kesungguhan. Harvey (1990) telah menyenaraikan</w:t>
      </w:r>
      <w:r w:rsidR="00382B98">
        <w:rPr>
          <w:rFonts w:ascii="Arial" w:hAnsi="Arial" w:cs="Arial"/>
          <w:sz w:val="24"/>
          <w:szCs w:val="24"/>
        </w:rPr>
        <w:t xml:space="preserve"> </w:t>
      </w:r>
      <w:r w:rsidR="00EC5DB5" w:rsidRPr="00EC5DB5">
        <w:rPr>
          <w:rFonts w:ascii="Arial" w:hAnsi="Arial" w:cs="Arial"/>
          <w:sz w:val="24"/>
          <w:szCs w:val="24"/>
        </w:rPr>
        <w:t>beberapa faktor yang mengekang kesediaan guru untuk melaksanakan perubahan iaitu:</w:t>
      </w:r>
    </w:p>
    <w:p w:rsidR="00382B98" w:rsidRDefault="00EC5DB5" w:rsidP="00EC5DB5">
      <w:pPr>
        <w:spacing w:line="360" w:lineRule="auto"/>
        <w:jc w:val="both"/>
        <w:rPr>
          <w:rFonts w:ascii="Arial" w:hAnsi="Arial" w:cs="Arial"/>
          <w:sz w:val="24"/>
          <w:szCs w:val="24"/>
        </w:rPr>
      </w:pPr>
      <w:r w:rsidRPr="00EC5DB5">
        <w:rPr>
          <w:rFonts w:ascii="Arial" w:hAnsi="Arial" w:cs="Arial"/>
          <w:sz w:val="24"/>
          <w:szCs w:val="24"/>
        </w:rPr>
        <w:t xml:space="preserve">1. Kurang rasa kepunyaan: </w:t>
      </w:r>
    </w:p>
    <w:p w:rsidR="00EC5DB5" w:rsidRPr="00EC5DB5" w:rsidRDefault="00EC5DB5" w:rsidP="00EC5DB5">
      <w:pPr>
        <w:spacing w:line="360" w:lineRule="auto"/>
        <w:jc w:val="both"/>
        <w:rPr>
          <w:rFonts w:ascii="Arial" w:hAnsi="Arial" w:cs="Arial"/>
          <w:sz w:val="24"/>
          <w:szCs w:val="24"/>
        </w:rPr>
      </w:pPr>
      <w:r w:rsidRPr="00EC5DB5">
        <w:rPr>
          <w:rFonts w:ascii="Arial" w:hAnsi="Arial" w:cs="Arial"/>
          <w:sz w:val="24"/>
          <w:szCs w:val="24"/>
        </w:rPr>
        <w:t>Guru-guru merasakan perubahan yang dilaksanakan</w:t>
      </w:r>
      <w:r w:rsidR="00382B98">
        <w:rPr>
          <w:rFonts w:ascii="Arial" w:hAnsi="Arial" w:cs="Arial"/>
          <w:sz w:val="24"/>
          <w:szCs w:val="24"/>
        </w:rPr>
        <w:t xml:space="preserve"> </w:t>
      </w:r>
      <w:r w:rsidRPr="00EC5DB5">
        <w:rPr>
          <w:rFonts w:ascii="Arial" w:hAnsi="Arial" w:cs="Arial"/>
          <w:sz w:val="24"/>
          <w:szCs w:val="24"/>
        </w:rPr>
        <w:t>di sekolah sebagai elemen asing justeru mereka tidak mempunyai rasa</w:t>
      </w:r>
      <w:r w:rsidR="00382B98">
        <w:rPr>
          <w:rFonts w:ascii="Arial" w:hAnsi="Arial" w:cs="Arial"/>
          <w:sz w:val="24"/>
          <w:szCs w:val="24"/>
        </w:rPr>
        <w:t xml:space="preserve"> </w:t>
      </w:r>
      <w:r w:rsidRPr="00EC5DB5">
        <w:rPr>
          <w:rFonts w:ascii="Arial" w:hAnsi="Arial" w:cs="Arial"/>
          <w:sz w:val="24"/>
          <w:szCs w:val="24"/>
        </w:rPr>
        <w:t>kepunyaan, lebib-lebih lagi sekiranya mereka menyedari idea sesuatu</w:t>
      </w:r>
      <w:r w:rsidR="00382B98">
        <w:rPr>
          <w:rFonts w:ascii="Arial" w:hAnsi="Arial" w:cs="Arial"/>
          <w:sz w:val="24"/>
          <w:szCs w:val="24"/>
        </w:rPr>
        <w:t xml:space="preserve"> </w:t>
      </w:r>
      <w:r w:rsidRPr="00EC5DB5">
        <w:rPr>
          <w:rFonts w:ascii="Arial" w:hAnsi="Arial" w:cs="Arial"/>
          <w:sz w:val="24"/>
          <w:szCs w:val="24"/>
        </w:rPr>
        <w:t>perubahan itu adalah daripada pihak mar seperti pertubuhan bukan kerajaan,</w:t>
      </w:r>
      <w:r w:rsidR="00382B98">
        <w:rPr>
          <w:rFonts w:ascii="Arial" w:hAnsi="Arial" w:cs="Arial"/>
          <w:sz w:val="24"/>
          <w:szCs w:val="24"/>
        </w:rPr>
        <w:t xml:space="preserve"> </w:t>
      </w:r>
      <w:r w:rsidRPr="00EC5DB5">
        <w:rPr>
          <w:rFonts w:ascii="Arial" w:hAnsi="Arial" w:cs="Arial"/>
          <w:sz w:val="24"/>
          <w:szCs w:val="24"/>
        </w:rPr>
        <w:t>kumpulan-kumpulan pendesak, tekanan pihak media dan sebagainya.</w:t>
      </w:r>
    </w:p>
    <w:p w:rsidR="00382B98" w:rsidRDefault="00EC5DB5" w:rsidP="00EC5DB5">
      <w:pPr>
        <w:spacing w:line="360" w:lineRule="auto"/>
        <w:jc w:val="both"/>
        <w:rPr>
          <w:rFonts w:ascii="Arial" w:hAnsi="Arial" w:cs="Arial"/>
          <w:sz w:val="24"/>
          <w:szCs w:val="24"/>
        </w:rPr>
      </w:pPr>
      <w:r w:rsidRPr="00EC5DB5">
        <w:rPr>
          <w:rFonts w:ascii="Arial" w:hAnsi="Arial" w:cs="Arial"/>
          <w:sz w:val="24"/>
          <w:szCs w:val="24"/>
        </w:rPr>
        <w:t xml:space="preserve">2. Kurang berfaedah: </w:t>
      </w:r>
    </w:p>
    <w:p w:rsidR="00EC5DB5" w:rsidRPr="00EC5DB5" w:rsidRDefault="00EC5DB5" w:rsidP="00EC5DB5">
      <w:pPr>
        <w:spacing w:line="360" w:lineRule="auto"/>
        <w:jc w:val="both"/>
        <w:rPr>
          <w:rFonts w:ascii="Arial" w:hAnsi="Arial" w:cs="Arial"/>
          <w:sz w:val="24"/>
          <w:szCs w:val="24"/>
        </w:rPr>
      </w:pPr>
      <w:r w:rsidRPr="00EC5DB5">
        <w:rPr>
          <w:rFonts w:ascii="Arial" w:hAnsi="Arial" w:cs="Arial"/>
          <w:sz w:val="24"/>
          <w:szCs w:val="24"/>
        </w:rPr>
        <w:t>Guru-guru mempunyai pandangan agak konservatif</w:t>
      </w:r>
      <w:r w:rsidR="00382B98">
        <w:rPr>
          <w:rFonts w:ascii="Arial" w:hAnsi="Arial" w:cs="Arial"/>
          <w:sz w:val="24"/>
          <w:szCs w:val="24"/>
        </w:rPr>
        <w:t xml:space="preserve"> </w:t>
      </w:r>
      <w:r w:rsidRPr="00EC5DB5">
        <w:rPr>
          <w:rFonts w:ascii="Arial" w:hAnsi="Arial" w:cs="Arial"/>
          <w:sz w:val="24"/>
          <w:szCs w:val="24"/>
        </w:rPr>
        <w:t xml:space="preserve">bahawa amalan yang sedia ada tidak perlu kepada perubahan yang </w:t>
      </w:r>
      <w:r w:rsidR="00382B98">
        <w:rPr>
          <w:rFonts w:ascii="Arial" w:hAnsi="Arial" w:cs="Arial"/>
          <w:sz w:val="24"/>
          <w:szCs w:val="24"/>
        </w:rPr>
        <w:t xml:space="preserve">drastic </w:t>
      </w:r>
      <w:r w:rsidRPr="00EC5DB5">
        <w:rPr>
          <w:rFonts w:ascii="Arial" w:hAnsi="Arial" w:cs="Arial"/>
          <w:sz w:val="24"/>
          <w:szCs w:val="24"/>
        </w:rPr>
        <w:t>kerana kurang diyakini benar-benar membawa faedah kepada mereka dan</w:t>
      </w:r>
      <w:r w:rsidR="00382B98">
        <w:rPr>
          <w:rFonts w:ascii="Arial" w:hAnsi="Arial" w:cs="Arial"/>
          <w:sz w:val="24"/>
          <w:szCs w:val="24"/>
        </w:rPr>
        <w:t xml:space="preserve"> </w:t>
      </w:r>
      <w:r w:rsidRPr="00EC5DB5">
        <w:rPr>
          <w:rFonts w:ascii="Arial" w:hAnsi="Arial" w:cs="Arial"/>
          <w:sz w:val="24"/>
          <w:szCs w:val="24"/>
        </w:rPr>
        <w:t>juga murid. Situasi mungkin akan menjadi lebih bercelaru apabila perubahan</w:t>
      </w:r>
      <w:r w:rsidR="00382B98">
        <w:rPr>
          <w:rFonts w:ascii="Arial" w:hAnsi="Arial" w:cs="Arial"/>
          <w:sz w:val="24"/>
          <w:szCs w:val="24"/>
        </w:rPr>
        <w:t xml:space="preserve"> </w:t>
      </w:r>
      <w:r w:rsidRPr="00EC5DB5">
        <w:rPr>
          <w:rFonts w:ascii="Arial" w:hAnsi="Arial" w:cs="Arial"/>
          <w:sz w:val="24"/>
          <w:szCs w:val="24"/>
        </w:rPr>
        <w:t>itu menyebabkan guru kekurangan kuasa autonomi terhadap pelajar seperti</w:t>
      </w:r>
      <w:r w:rsidR="00382B98">
        <w:rPr>
          <w:rFonts w:ascii="Arial" w:hAnsi="Arial" w:cs="Arial"/>
          <w:sz w:val="24"/>
          <w:szCs w:val="24"/>
        </w:rPr>
        <w:t xml:space="preserve"> </w:t>
      </w:r>
      <w:r w:rsidRPr="00EC5DB5">
        <w:rPr>
          <w:rFonts w:ascii="Arial" w:hAnsi="Arial" w:cs="Arial"/>
          <w:sz w:val="24"/>
          <w:szCs w:val="24"/>
        </w:rPr>
        <w:t>idea mengenai fungsi guru dalam kelas adalah sebagai pemudah cara</w:t>
      </w:r>
      <w:r w:rsidR="00382B98">
        <w:rPr>
          <w:rFonts w:ascii="Arial" w:hAnsi="Arial" w:cs="Arial"/>
          <w:sz w:val="24"/>
          <w:szCs w:val="24"/>
        </w:rPr>
        <w:t xml:space="preserve"> </w:t>
      </w:r>
      <w:r w:rsidRPr="00EC5DB5">
        <w:rPr>
          <w:rFonts w:ascii="Arial" w:hAnsi="Arial" w:cs="Arial"/>
          <w:sz w:val="24"/>
          <w:szCs w:val="24"/>
        </w:rPr>
        <w:t>sedangkan kebanyakan guru berpendapat fungsi tradisi guru adalah sebagai</w:t>
      </w:r>
      <w:r w:rsidR="00382B98">
        <w:rPr>
          <w:rFonts w:ascii="Arial" w:hAnsi="Arial" w:cs="Arial"/>
          <w:sz w:val="24"/>
          <w:szCs w:val="24"/>
        </w:rPr>
        <w:t xml:space="preserve"> </w:t>
      </w:r>
      <w:r w:rsidRPr="00EC5DB5">
        <w:rPr>
          <w:rFonts w:ascii="Arial" w:hAnsi="Arial" w:cs="Arial"/>
          <w:sz w:val="24"/>
          <w:szCs w:val="24"/>
        </w:rPr>
        <w:t>pendidik dan penyampai ilmu.</w:t>
      </w:r>
    </w:p>
    <w:p w:rsidR="00F10FD0" w:rsidRDefault="00F10FD0" w:rsidP="00EC5DB5">
      <w:pPr>
        <w:spacing w:line="360" w:lineRule="auto"/>
        <w:jc w:val="both"/>
        <w:rPr>
          <w:rFonts w:ascii="Arial" w:hAnsi="Arial" w:cs="Arial"/>
          <w:sz w:val="24"/>
          <w:szCs w:val="24"/>
        </w:rPr>
      </w:pPr>
    </w:p>
    <w:p w:rsidR="00382B98" w:rsidRDefault="00EC5DB5" w:rsidP="00EC5DB5">
      <w:pPr>
        <w:spacing w:line="360" w:lineRule="auto"/>
        <w:jc w:val="both"/>
        <w:rPr>
          <w:rFonts w:ascii="Arial" w:hAnsi="Arial" w:cs="Arial"/>
          <w:sz w:val="24"/>
          <w:szCs w:val="24"/>
        </w:rPr>
      </w:pPr>
      <w:r w:rsidRPr="00EC5DB5">
        <w:rPr>
          <w:rFonts w:ascii="Arial" w:hAnsi="Arial" w:cs="Arial"/>
          <w:sz w:val="24"/>
          <w:szCs w:val="24"/>
        </w:rPr>
        <w:lastRenderedPageBreak/>
        <w:t>3. Pe</w:t>
      </w:r>
      <w:r w:rsidR="00385EC8">
        <w:rPr>
          <w:rFonts w:ascii="Arial" w:hAnsi="Arial" w:cs="Arial"/>
          <w:sz w:val="24"/>
          <w:szCs w:val="24"/>
        </w:rPr>
        <w:t>rtambahan</w:t>
      </w:r>
      <w:r w:rsidRPr="00EC5DB5">
        <w:rPr>
          <w:rFonts w:ascii="Arial" w:hAnsi="Arial" w:cs="Arial"/>
          <w:sz w:val="24"/>
          <w:szCs w:val="24"/>
        </w:rPr>
        <w:t xml:space="preserve"> beban: </w:t>
      </w:r>
    </w:p>
    <w:p w:rsidR="00EC5DB5" w:rsidRPr="00EC5DB5" w:rsidRDefault="00EC5DB5" w:rsidP="00EC5DB5">
      <w:pPr>
        <w:spacing w:line="360" w:lineRule="auto"/>
        <w:jc w:val="both"/>
        <w:rPr>
          <w:rFonts w:ascii="Arial" w:hAnsi="Arial" w:cs="Arial"/>
          <w:sz w:val="24"/>
          <w:szCs w:val="24"/>
        </w:rPr>
      </w:pPr>
      <w:r w:rsidRPr="00EC5DB5">
        <w:rPr>
          <w:rFonts w:ascii="Arial" w:hAnsi="Arial" w:cs="Arial"/>
          <w:sz w:val="24"/>
          <w:szCs w:val="24"/>
        </w:rPr>
        <w:t>Guru mempunyai persepsi umum bahawa setiap</w:t>
      </w:r>
      <w:r w:rsidR="00382B98">
        <w:rPr>
          <w:rFonts w:ascii="Arial" w:hAnsi="Arial" w:cs="Arial"/>
          <w:sz w:val="24"/>
          <w:szCs w:val="24"/>
        </w:rPr>
        <w:t xml:space="preserve"> </w:t>
      </w:r>
      <w:r w:rsidRPr="00EC5DB5">
        <w:rPr>
          <w:rFonts w:ascii="Arial" w:hAnsi="Arial" w:cs="Arial"/>
          <w:sz w:val="24"/>
          <w:szCs w:val="24"/>
        </w:rPr>
        <w:t>perubahan bermakna penambahan terhadap beban tugas dan tanggungjawab.</w:t>
      </w:r>
      <w:r w:rsidR="00382B98">
        <w:rPr>
          <w:rFonts w:ascii="Arial" w:hAnsi="Arial" w:cs="Arial"/>
          <w:sz w:val="24"/>
          <w:szCs w:val="24"/>
        </w:rPr>
        <w:t xml:space="preserve"> </w:t>
      </w:r>
      <w:r w:rsidRPr="00EC5DB5">
        <w:rPr>
          <w:rFonts w:ascii="Arial" w:hAnsi="Arial" w:cs="Arial"/>
          <w:sz w:val="24"/>
          <w:szCs w:val="24"/>
        </w:rPr>
        <w:t>Persepsi ini menyebabkan guru bersikap pesimis terhadap pencetus idea</w:t>
      </w:r>
      <w:r w:rsidR="00382B98">
        <w:rPr>
          <w:rFonts w:ascii="Arial" w:hAnsi="Arial" w:cs="Arial"/>
          <w:sz w:val="24"/>
          <w:szCs w:val="24"/>
        </w:rPr>
        <w:t xml:space="preserve"> </w:t>
      </w:r>
      <w:r w:rsidRPr="00EC5DB5">
        <w:rPr>
          <w:rFonts w:ascii="Arial" w:hAnsi="Arial" w:cs="Arial"/>
          <w:sz w:val="24"/>
          <w:szCs w:val="24"/>
        </w:rPr>
        <w:t>perubahan kerana pihak-pihak berkenaan dianggap sebagai tidak memahami</w:t>
      </w:r>
      <w:r w:rsidR="00382B98">
        <w:rPr>
          <w:rFonts w:ascii="Arial" w:hAnsi="Arial" w:cs="Arial"/>
          <w:sz w:val="24"/>
          <w:szCs w:val="24"/>
        </w:rPr>
        <w:t xml:space="preserve"> </w:t>
      </w:r>
      <w:r w:rsidRPr="00EC5DB5">
        <w:rPr>
          <w:rFonts w:ascii="Arial" w:hAnsi="Arial" w:cs="Arial"/>
          <w:sz w:val="24"/>
          <w:szCs w:val="24"/>
        </w:rPr>
        <w:t>masalah mereka terutama beban tugas yang tidak berkaitan dengan</w:t>
      </w:r>
      <w:r w:rsidR="00382B98">
        <w:rPr>
          <w:rFonts w:ascii="Arial" w:hAnsi="Arial" w:cs="Arial"/>
          <w:sz w:val="24"/>
          <w:szCs w:val="24"/>
        </w:rPr>
        <w:t xml:space="preserve"> </w:t>
      </w:r>
      <w:r w:rsidRPr="00EC5DB5">
        <w:rPr>
          <w:rFonts w:ascii="Arial" w:hAnsi="Arial" w:cs="Arial"/>
          <w:sz w:val="24"/>
          <w:szCs w:val="24"/>
        </w:rPr>
        <w:t>pengajaran seperti menghadiri mesyuarat, menghadiri kursus, menjalankan</w:t>
      </w:r>
      <w:r w:rsidR="00382B98">
        <w:rPr>
          <w:rFonts w:ascii="Arial" w:hAnsi="Arial" w:cs="Arial"/>
          <w:sz w:val="24"/>
          <w:szCs w:val="24"/>
        </w:rPr>
        <w:t xml:space="preserve"> </w:t>
      </w:r>
      <w:r w:rsidRPr="00EC5DB5">
        <w:rPr>
          <w:rFonts w:ascii="Arial" w:hAnsi="Arial" w:cs="Arial"/>
          <w:sz w:val="24"/>
          <w:szCs w:val="24"/>
        </w:rPr>
        <w:t>aktiviti berkala di sekolah seperti hari kantin, hari sukan, hari kokurikulum</w:t>
      </w:r>
      <w:r w:rsidR="00382B98">
        <w:rPr>
          <w:rFonts w:ascii="Arial" w:hAnsi="Arial" w:cs="Arial"/>
          <w:sz w:val="24"/>
          <w:szCs w:val="24"/>
        </w:rPr>
        <w:t xml:space="preserve"> </w:t>
      </w:r>
      <w:r w:rsidRPr="00EC5DB5">
        <w:rPr>
          <w:rFonts w:ascii="Arial" w:hAnsi="Arial" w:cs="Arial"/>
          <w:sz w:val="24"/>
          <w:szCs w:val="24"/>
        </w:rPr>
        <w:t>dan pelbagi "jenis hari".</w:t>
      </w:r>
    </w:p>
    <w:p w:rsidR="00382B98" w:rsidRDefault="00EC5DB5" w:rsidP="00EC5DB5">
      <w:pPr>
        <w:spacing w:line="360" w:lineRule="auto"/>
        <w:jc w:val="both"/>
        <w:rPr>
          <w:rFonts w:ascii="Arial" w:hAnsi="Arial" w:cs="Arial"/>
          <w:sz w:val="24"/>
          <w:szCs w:val="24"/>
        </w:rPr>
      </w:pPr>
      <w:r w:rsidRPr="00EC5DB5">
        <w:rPr>
          <w:rFonts w:ascii="Arial" w:hAnsi="Arial" w:cs="Arial"/>
          <w:sz w:val="24"/>
          <w:szCs w:val="24"/>
        </w:rPr>
        <w:t xml:space="preserve">4. Kekurangan sokongan pentadbiran: </w:t>
      </w:r>
    </w:p>
    <w:p w:rsidR="00EC5DB5" w:rsidRPr="00EC5DB5" w:rsidRDefault="00EC5DB5" w:rsidP="00EC5DB5">
      <w:pPr>
        <w:spacing w:line="360" w:lineRule="auto"/>
        <w:jc w:val="both"/>
        <w:rPr>
          <w:rFonts w:ascii="Arial" w:hAnsi="Arial" w:cs="Arial"/>
          <w:sz w:val="24"/>
          <w:szCs w:val="24"/>
        </w:rPr>
      </w:pPr>
      <w:r w:rsidRPr="00EC5DB5">
        <w:rPr>
          <w:rFonts w:ascii="Arial" w:hAnsi="Arial" w:cs="Arial"/>
          <w:sz w:val="24"/>
          <w:szCs w:val="24"/>
        </w:rPr>
        <w:t>Guru-guru sukar untuk melaksanakan</w:t>
      </w:r>
      <w:r w:rsidR="00382B98">
        <w:rPr>
          <w:rFonts w:ascii="Arial" w:hAnsi="Arial" w:cs="Arial"/>
          <w:sz w:val="24"/>
          <w:szCs w:val="24"/>
        </w:rPr>
        <w:t xml:space="preserve"> </w:t>
      </w:r>
      <w:r w:rsidRPr="00EC5DB5">
        <w:rPr>
          <w:rFonts w:ascii="Arial" w:hAnsi="Arial" w:cs="Arial"/>
          <w:sz w:val="24"/>
          <w:szCs w:val="24"/>
        </w:rPr>
        <w:t>perubahan kurikulum di sekolah sekiranya pihak pentadbiran kurang</w:t>
      </w:r>
      <w:r w:rsidR="00382B98">
        <w:rPr>
          <w:rFonts w:ascii="Arial" w:hAnsi="Arial" w:cs="Arial"/>
          <w:sz w:val="24"/>
          <w:szCs w:val="24"/>
        </w:rPr>
        <w:t xml:space="preserve"> </w:t>
      </w:r>
      <w:r w:rsidRPr="00EC5DB5">
        <w:rPr>
          <w:rFonts w:ascii="Arial" w:hAnsi="Arial" w:cs="Arial"/>
          <w:sz w:val="24"/>
          <w:szCs w:val="24"/>
        </w:rPr>
        <w:t>memberikan sokongan iaitu dari segi: a) kewangan b) motivasi dan</w:t>
      </w:r>
      <w:r w:rsidR="00382B98">
        <w:rPr>
          <w:rFonts w:ascii="Arial" w:hAnsi="Arial" w:cs="Arial"/>
          <w:sz w:val="24"/>
          <w:szCs w:val="24"/>
        </w:rPr>
        <w:t xml:space="preserve"> </w:t>
      </w:r>
      <w:r w:rsidRPr="00EC5DB5">
        <w:rPr>
          <w:rFonts w:ascii="Arial" w:hAnsi="Arial" w:cs="Arial"/>
          <w:sz w:val="24"/>
          <w:szCs w:val="24"/>
        </w:rPr>
        <w:t>dorongan c) pengiktirafan d) penyediaan peralatan untuk pengajaran dan</w:t>
      </w:r>
      <w:r w:rsidR="00382B98">
        <w:rPr>
          <w:rFonts w:ascii="Arial" w:hAnsi="Arial" w:cs="Arial"/>
          <w:sz w:val="24"/>
          <w:szCs w:val="24"/>
        </w:rPr>
        <w:t xml:space="preserve"> </w:t>
      </w:r>
      <w:r w:rsidRPr="00EC5DB5">
        <w:rPr>
          <w:rFonts w:ascii="Arial" w:hAnsi="Arial" w:cs="Arial"/>
          <w:sz w:val="24"/>
          <w:szCs w:val="24"/>
        </w:rPr>
        <w:t>pembelajaran dan e) mengurangkan karenah birokrasi di peringkat sekolah.</w:t>
      </w:r>
    </w:p>
    <w:p w:rsidR="00382B98" w:rsidRDefault="00EC5DB5" w:rsidP="00EC5DB5">
      <w:pPr>
        <w:spacing w:line="360" w:lineRule="auto"/>
        <w:jc w:val="both"/>
        <w:rPr>
          <w:rFonts w:ascii="Arial" w:hAnsi="Arial" w:cs="Arial"/>
          <w:sz w:val="24"/>
          <w:szCs w:val="24"/>
        </w:rPr>
      </w:pPr>
      <w:r w:rsidRPr="00EC5DB5">
        <w:rPr>
          <w:rFonts w:ascii="Arial" w:hAnsi="Arial" w:cs="Arial"/>
          <w:sz w:val="24"/>
          <w:szCs w:val="24"/>
        </w:rPr>
        <w:t xml:space="preserve">5. Menyendiri: </w:t>
      </w:r>
    </w:p>
    <w:p w:rsidR="00EC5DB5" w:rsidRPr="00EC5DB5" w:rsidRDefault="00EC5DB5" w:rsidP="00EC5DB5">
      <w:pPr>
        <w:spacing w:line="360" w:lineRule="auto"/>
        <w:jc w:val="both"/>
        <w:rPr>
          <w:rFonts w:ascii="Arial" w:hAnsi="Arial" w:cs="Arial"/>
          <w:sz w:val="24"/>
          <w:szCs w:val="24"/>
        </w:rPr>
      </w:pPr>
      <w:r w:rsidRPr="00EC5DB5">
        <w:rPr>
          <w:rFonts w:ascii="Arial" w:hAnsi="Arial" w:cs="Arial"/>
          <w:sz w:val="24"/>
          <w:szCs w:val="24"/>
        </w:rPr>
        <w:t>Kebanyakan guru lebih suka melakukan tugas secara</w:t>
      </w:r>
      <w:r w:rsidR="00382B98">
        <w:rPr>
          <w:rFonts w:ascii="Arial" w:hAnsi="Arial" w:cs="Arial"/>
          <w:sz w:val="24"/>
          <w:szCs w:val="24"/>
        </w:rPr>
        <w:t xml:space="preserve"> </w:t>
      </w:r>
      <w:r w:rsidRPr="00EC5DB5">
        <w:rPr>
          <w:rFonts w:ascii="Arial" w:hAnsi="Arial" w:cs="Arial"/>
          <w:sz w:val="24"/>
          <w:szCs w:val="24"/>
        </w:rPr>
        <w:t>menyendiri terutama berkaitan pengajaran dan pembelajaran. Justeru</w:t>
      </w:r>
      <w:r w:rsidR="00382B98">
        <w:rPr>
          <w:rFonts w:ascii="Arial" w:hAnsi="Arial" w:cs="Arial"/>
          <w:sz w:val="24"/>
          <w:szCs w:val="24"/>
        </w:rPr>
        <w:t xml:space="preserve"> </w:t>
      </w:r>
      <w:r w:rsidRPr="00EC5DB5">
        <w:rPr>
          <w:rFonts w:ascii="Arial" w:hAnsi="Arial" w:cs="Arial"/>
          <w:sz w:val="24"/>
          <w:szCs w:val="24"/>
        </w:rPr>
        <w:t>sekiranya perubahan memerlukan guru bekerja secara berpasukan seperti</w:t>
      </w:r>
      <w:r w:rsidR="00382B98">
        <w:rPr>
          <w:rFonts w:ascii="Arial" w:hAnsi="Arial" w:cs="Arial"/>
          <w:sz w:val="24"/>
          <w:szCs w:val="24"/>
        </w:rPr>
        <w:t xml:space="preserve"> </w:t>
      </w:r>
      <w:r w:rsidRPr="00EC5DB5">
        <w:rPr>
          <w:rFonts w:ascii="Arial" w:hAnsi="Arial" w:cs="Arial"/>
          <w:sz w:val="24"/>
          <w:szCs w:val="24"/>
        </w:rPr>
        <w:t>pelaksanaan kaedah kolaboratif guru berasa kurang kondusif dan kebanyakan</w:t>
      </w:r>
      <w:r w:rsidR="00382B98">
        <w:rPr>
          <w:rFonts w:ascii="Arial" w:hAnsi="Arial" w:cs="Arial"/>
          <w:sz w:val="24"/>
          <w:szCs w:val="24"/>
        </w:rPr>
        <w:t xml:space="preserve"> </w:t>
      </w:r>
      <w:r w:rsidRPr="00EC5DB5">
        <w:rPr>
          <w:rFonts w:ascii="Arial" w:hAnsi="Arial" w:cs="Arial"/>
          <w:sz w:val="24"/>
          <w:szCs w:val="24"/>
        </w:rPr>
        <w:t>mereka akan mengelak dari melibatkan diri secara proaktif.</w:t>
      </w:r>
    </w:p>
    <w:p w:rsidR="00382B98" w:rsidRDefault="00EC5DB5" w:rsidP="00EC5DB5">
      <w:pPr>
        <w:spacing w:line="360" w:lineRule="auto"/>
        <w:jc w:val="both"/>
        <w:rPr>
          <w:rFonts w:ascii="Arial" w:hAnsi="Arial" w:cs="Arial"/>
          <w:sz w:val="24"/>
          <w:szCs w:val="24"/>
        </w:rPr>
      </w:pPr>
      <w:r w:rsidRPr="00EC5DB5">
        <w:rPr>
          <w:rFonts w:ascii="Arial" w:hAnsi="Arial" w:cs="Arial"/>
          <w:sz w:val="24"/>
          <w:szCs w:val="24"/>
        </w:rPr>
        <w:t xml:space="preserve">6. Perbezaan tahap pengetahuan dan kemahiran: </w:t>
      </w:r>
    </w:p>
    <w:p w:rsidR="00EC5DB5" w:rsidRPr="00EC5DB5" w:rsidRDefault="00EC5DB5" w:rsidP="00EC5DB5">
      <w:pPr>
        <w:spacing w:line="360" w:lineRule="auto"/>
        <w:jc w:val="both"/>
        <w:rPr>
          <w:rFonts w:ascii="Arial" w:hAnsi="Arial" w:cs="Arial"/>
          <w:sz w:val="24"/>
          <w:szCs w:val="24"/>
        </w:rPr>
      </w:pPr>
      <w:r w:rsidRPr="00EC5DB5">
        <w:rPr>
          <w:rFonts w:ascii="Arial" w:hAnsi="Arial" w:cs="Arial"/>
          <w:sz w:val="24"/>
          <w:szCs w:val="24"/>
        </w:rPr>
        <w:t>Guru-guru yang mempunyai</w:t>
      </w:r>
      <w:r w:rsidR="00382B98">
        <w:rPr>
          <w:rFonts w:ascii="Arial" w:hAnsi="Arial" w:cs="Arial"/>
          <w:sz w:val="24"/>
          <w:szCs w:val="24"/>
        </w:rPr>
        <w:t xml:space="preserve"> </w:t>
      </w:r>
      <w:r w:rsidRPr="00EC5DB5">
        <w:rPr>
          <w:rFonts w:ascii="Arial" w:hAnsi="Arial" w:cs="Arial"/>
          <w:sz w:val="24"/>
          <w:szCs w:val="24"/>
        </w:rPr>
        <w:t>tahap pengetahuan dan kemahiran yang rendah terhadap sesuatu inovasi akan</w:t>
      </w:r>
      <w:r w:rsidR="00382B98">
        <w:rPr>
          <w:rFonts w:ascii="Arial" w:hAnsi="Arial" w:cs="Arial"/>
          <w:sz w:val="24"/>
          <w:szCs w:val="24"/>
        </w:rPr>
        <w:t xml:space="preserve"> </w:t>
      </w:r>
      <w:r w:rsidRPr="00EC5DB5">
        <w:rPr>
          <w:rFonts w:ascii="Arial" w:hAnsi="Arial" w:cs="Arial"/>
          <w:sz w:val="24"/>
          <w:szCs w:val="24"/>
        </w:rPr>
        <w:t>kurang memberikan kerjasama berbanding mereka yang lebih berpegetahuan</w:t>
      </w:r>
      <w:r w:rsidR="00382B98">
        <w:rPr>
          <w:rFonts w:ascii="Arial" w:hAnsi="Arial" w:cs="Arial"/>
          <w:sz w:val="24"/>
          <w:szCs w:val="24"/>
        </w:rPr>
        <w:t xml:space="preserve"> </w:t>
      </w:r>
      <w:r w:rsidRPr="00EC5DB5">
        <w:rPr>
          <w:rFonts w:ascii="Arial" w:hAnsi="Arial" w:cs="Arial"/>
          <w:sz w:val="24"/>
          <w:szCs w:val="24"/>
        </w:rPr>
        <w:t xml:space="preserve">dan berkemahiran. Misalnya guru yang lebih berkemahiran dalam </w:t>
      </w:r>
      <w:r w:rsidR="00382B98">
        <w:rPr>
          <w:rFonts w:ascii="Arial" w:hAnsi="Arial" w:cs="Arial"/>
          <w:sz w:val="24"/>
          <w:szCs w:val="24"/>
        </w:rPr>
        <w:t xml:space="preserve">computer </w:t>
      </w:r>
      <w:r w:rsidRPr="00EC5DB5">
        <w:rPr>
          <w:rFonts w:ascii="Arial" w:hAnsi="Arial" w:cs="Arial"/>
          <w:sz w:val="24"/>
          <w:szCs w:val="24"/>
        </w:rPr>
        <w:t>tentu akan bertindak secara proaktif dalam proses pengajaran berbantu</w:t>
      </w:r>
      <w:r w:rsidR="00382B98">
        <w:rPr>
          <w:rFonts w:ascii="Arial" w:hAnsi="Arial" w:cs="Arial"/>
          <w:sz w:val="24"/>
          <w:szCs w:val="24"/>
        </w:rPr>
        <w:t xml:space="preserve"> </w:t>
      </w:r>
      <w:r w:rsidRPr="00EC5DB5">
        <w:rPr>
          <w:rFonts w:ascii="Arial" w:hAnsi="Arial" w:cs="Arial"/>
          <w:sz w:val="24"/>
          <w:szCs w:val="24"/>
        </w:rPr>
        <w:t>komputer berbanding guru yang kurang berkemahiran.</w:t>
      </w:r>
    </w:p>
    <w:p w:rsidR="00382B98" w:rsidRDefault="00EC5DB5" w:rsidP="00EC5DB5">
      <w:pPr>
        <w:spacing w:line="360" w:lineRule="auto"/>
        <w:jc w:val="both"/>
        <w:rPr>
          <w:rFonts w:ascii="Arial" w:hAnsi="Arial" w:cs="Arial"/>
          <w:sz w:val="24"/>
          <w:szCs w:val="24"/>
        </w:rPr>
      </w:pPr>
      <w:r w:rsidRPr="00EC5DB5">
        <w:rPr>
          <w:rFonts w:ascii="Arial" w:hAnsi="Arial" w:cs="Arial"/>
          <w:sz w:val="24"/>
          <w:szCs w:val="24"/>
        </w:rPr>
        <w:t xml:space="preserve">7. Perubahan yang kerap dan mendadak: </w:t>
      </w:r>
    </w:p>
    <w:p w:rsidR="00382B98" w:rsidRDefault="00EC5DB5" w:rsidP="00EC5DB5">
      <w:pPr>
        <w:spacing w:line="360" w:lineRule="auto"/>
        <w:jc w:val="both"/>
        <w:rPr>
          <w:rFonts w:ascii="Arial" w:hAnsi="Arial" w:cs="Arial"/>
          <w:sz w:val="24"/>
          <w:szCs w:val="24"/>
        </w:rPr>
      </w:pPr>
      <w:r w:rsidRPr="00EC5DB5">
        <w:rPr>
          <w:rFonts w:ascii="Arial" w:hAnsi="Arial" w:cs="Arial"/>
          <w:sz w:val="24"/>
          <w:szCs w:val="24"/>
        </w:rPr>
        <w:t>Sesuatu perubahan kurikulum yang</w:t>
      </w:r>
      <w:r w:rsidR="00382B98">
        <w:rPr>
          <w:rFonts w:ascii="Arial" w:hAnsi="Arial" w:cs="Arial"/>
          <w:sz w:val="24"/>
          <w:szCs w:val="24"/>
        </w:rPr>
        <w:t xml:space="preserve"> </w:t>
      </w:r>
      <w:r w:rsidRPr="00EC5DB5">
        <w:rPr>
          <w:rFonts w:ascii="Arial" w:hAnsi="Arial" w:cs="Arial"/>
          <w:sz w:val="24"/>
          <w:szCs w:val="24"/>
        </w:rPr>
        <w:t>diperkenalkan terlalu kerap dan mendadak akan menimbulkan kejutan</w:t>
      </w:r>
      <w:r w:rsidR="00382B98">
        <w:rPr>
          <w:rFonts w:ascii="Arial" w:hAnsi="Arial" w:cs="Arial"/>
          <w:sz w:val="24"/>
          <w:szCs w:val="24"/>
        </w:rPr>
        <w:t xml:space="preserve"> </w:t>
      </w:r>
      <w:r w:rsidRPr="00EC5DB5">
        <w:rPr>
          <w:rFonts w:ascii="Arial" w:hAnsi="Arial" w:cs="Arial"/>
          <w:sz w:val="24"/>
          <w:szCs w:val="24"/>
        </w:rPr>
        <w:t>kepada guru. Mereka kurang bersedia kerana terpaksa mengetahui,</w:t>
      </w:r>
      <w:r w:rsidR="00382B98">
        <w:rPr>
          <w:rFonts w:ascii="Arial" w:hAnsi="Arial" w:cs="Arial"/>
          <w:sz w:val="24"/>
          <w:szCs w:val="24"/>
        </w:rPr>
        <w:t xml:space="preserve"> </w:t>
      </w:r>
      <w:r w:rsidRPr="00EC5DB5">
        <w:rPr>
          <w:rFonts w:ascii="Arial" w:hAnsi="Arial" w:cs="Arial"/>
          <w:sz w:val="24"/>
          <w:szCs w:val="24"/>
        </w:rPr>
        <w:t>mempelajari dan melaksanakan kemahiran bar</w:t>
      </w:r>
      <w:r w:rsidR="00382B98">
        <w:rPr>
          <w:rFonts w:ascii="Arial" w:hAnsi="Arial" w:cs="Arial"/>
          <w:sz w:val="24"/>
          <w:szCs w:val="24"/>
        </w:rPr>
        <w:t>u</w:t>
      </w:r>
      <w:r w:rsidRPr="00EC5DB5">
        <w:rPr>
          <w:rFonts w:ascii="Arial" w:hAnsi="Arial" w:cs="Arial"/>
          <w:sz w:val="24"/>
          <w:szCs w:val="24"/>
        </w:rPr>
        <w:t>.</w:t>
      </w:r>
      <w:r w:rsidR="00382B98">
        <w:rPr>
          <w:rFonts w:ascii="Arial" w:hAnsi="Arial" w:cs="Arial"/>
          <w:sz w:val="24"/>
          <w:szCs w:val="24"/>
        </w:rPr>
        <w:t xml:space="preserve"> </w:t>
      </w:r>
    </w:p>
    <w:p w:rsidR="00CD1E22" w:rsidRPr="00CD1E22" w:rsidRDefault="00CD1E22" w:rsidP="00382B98">
      <w:pPr>
        <w:spacing w:line="360" w:lineRule="auto"/>
        <w:jc w:val="both"/>
        <w:rPr>
          <w:rFonts w:ascii="Arial" w:hAnsi="Arial" w:cs="Arial"/>
          <w:b/>
          <w:sz w:val="24"/>
          <w:szCs w:val="24"/>
        </w:rPr>
      </w:pPr>
      <w:r w:rsidRPr="00CD1E22">
        <w:rPr>
          <w:rFonts w:ascii="Arial" w:hAnsi="Arial" w:cs="Arial"/>
          <w:b/>
          <w:sz w:val="24"/>
          <w:szCs w:val="24"/>
        </w:rPr>
        <w:lastRenderedPageBreak/>
        <w:t>3.1 Kepentingan Kajian</w:t>
      </w:r>
    </w:p>
    <w:p w:rsidR="00382B98" w:rsidRPr="00F10FD0" w:rsidRDefault="00382B98" w:rsidP="00382B98">
      <w:pPr>
        <w:spacing w:line="360" w:lineRule="auto"/>
        <w:jc w:val="both"/>
        <w:rPr>
          <w:rFonts w:ascii="Arial" w:hAnsi="Arial" w:cs="Arial"/>
          <w:sz w:val="24"/>
          <w:szCs w:val="24"/>
        </w:rPr>
      </w:pPr>
      <w:r w:rsidRPr="00F10FD0">
        <w:rPr>
          <w:rFonts w:ascii="Arial" w:hAnsi="Arial" w:cs="Arial"/>
          <w:sz w:val="24"/>
          <w:szCs w:val="24"/>
        </w:rPr>
        <w:t>Guru merupakan aset utama bagi memastikan perkembangan pendidikan dapat dilaksanakan dengan berkesan di sekolah. Guru perlu memiliki kualiti yang bersifat kontemporari dan relevan dengan zamannya. Robiah Sidin (1994) mencadangkan beberapa kriteria yang perlu dimiliki guru supaya mereka mempunyai kesediaan dan mampu menghadapi perubahan zaman. Antara ciri yang perlu dimiliki adalah:</w:t>
      </w:r>
    </w:p>
    <w:p w:rsidR="00382B98" w:rsidRPr="00F10FD0" w:rsidRDefault="00382B98" w:rsidP="00382B98">
      <w:pPr>
        <w:spacing w:line="360" w:lineRule="auto"/>
        <w:jc w:val="both"/>
        <w:rPr>
          <w:rFonts w:ascii="Arial" w:hAnsi="Arial" w:cs="Arial"/>
          <w:sz w:val="24"/>
          <w:szCs w:val="24"/>
        </w:rPr>
      </w:pPr>
      <w:r w:rsidRPr="00F10FD0">
        <w:rPr>
          <w:rFonts w:ascii="Arial" w:hAnsi="Arial" w:cs="Arial"/>
          <w:sz w:val="24"/>
          <w:szCs w:val="24"/>
        </w:rPr>
        <w:t>1. Berupaya memimpin perubahan di sekolah di mana guru itu bertugas</w:t>
      </w:r>
    </w:p>
    <w:p w:rsidR="00382B98" w:rsidRPr="00F10FD0" w:rsidRDefault="00382B98" w:rsidP="00382B98">
      <w:pPr>
        <w:spacing w:line="360" w:lineRule="auto"/>
        <w:jc w:val="both"/>
        <w:rPr>
          <w:rFonts w:ascii="Arial" w:hAnsi="Arial" w:cs="Arial"/>
          <w:sz w:val="24"/>
          <w:szCs w:val="24"/>
        </w:rPr>
      </w:pPr>
      <w:r w:rsidRPr="00F10FD0">
        <w:rPr>
          <w:rFonts w:ascii="Arial" w:hAnsi="Arial" w:cs="Arial"/>
          <w:sz w:val="24"/>
          <w:szCs w:val="24"/>
        </w:rPr>
        <w:t>2. Mengutamakan daya pengeluaran tinggi dalam bidang kerjayanya</w:t>
      </w:r>
    </w:p>
    <w:p w:rsidR="00382B98" w:rsidRPr="00F10FD0" w:rsidRDefault="00382B98" w:rsidP="00382B98">
      <w:pPr>
        <w:spacing w:line="360" w:lineRule="auto"/>
        <w:jc w:val="both"/>
        <w:rPr>
          <w:rFonts w:ascii="Arial" w:hAnsi="Arial" w:cs="Arial"/>
          <w:sz w:val="24"/>
          <w:szCs w:val="24"/>
        </w:rPr>
      </w:pPr>
      <w:r w:rsidRPr="00F10FD0">
        <w:rPr>
          <w:rFonts w:ascii="Arial" w:hAnsi="Arial" w:cs="Arial"/>
          <w:sz w:val="24"/>
          <w:szCs w:val="24"/>
        </w:rPr>
        <w:t>3. Sentiasa mengikuti peredaran masa</w:t>
      </w:r>
    </w:p>
    <w:p w:rsidR="00382B98" w:rsidRPr="00F10FD0" w:rsidRDefault="00382B98" w:rsidP="00382B98">
      <w:pPr>
        <w:spacing w:line="360" w:lineRule="auto"/>
        <w:jc w:val="both"/>
        <w:rPr>
          <w:rFonts w:ascii="Arial" w:hAnsi="Arial" w:cs="Arial"/>
          <w:sz w:val="24"/>
          <w:szCs w:val="24"/>
        </w:rPr>
      </w:pPr>
      <w:r w:rsidRPr="00F10FD0">
        <w:rPr>
          <w:rFonts w:ascii="Arial" w:hAnsi="Arial" w:cs="Arial"/>
          <w:sz w:val="24"/>
          <w:szCs w:val="24"/>
        </w:rPr>
        <w:t>4. Memahami perkembangan teknologi</w:t>
      </w:r>
    </w:p>
    <w:p w:rsidR="00382B98" w:rsidRPr="00F10FD0" w:rsidRDefault="00382B98" w:rsidP="00382B98">
      <w:pPr>
        <w:spacing w:line="360" w:lineRule="auto"/>
        <w:jc w:val="both"/>
        <w:rPr>
          <w:rFonts w:ascii="Arial" w:hAnsi="Arial" w:cs="Arial"/>
          <w:sz w:val="24"/>
          <w:szCs w:val="24"/>
        </w:rPr>
      </w:pPr>
      <w:r w:rsidRPr="00F10FD0">
        <w:rPr>
          <w:rFonts w:ascii="Arial" w:hAnsi="Arial" w:cs="Arial"/>
          <w:sz w:val="24"/>
          <w:szCs w:val="24"/>
        </w:rPr>
        <w:t>5. Mempunyai sifat berani, mahu mencuba idea bare dan inovatif</w:t>
      </w:r>
    </w:p>
    <w:p w:rsidR="00382B98" w:rsidRPr="00F10FD0" w:rsidRDefault="00382B98" w:rsidP="00382B98">
      <w:pPr>
        <w:spacing w:line="360" w:lineRule="auto"/>
        <w:jc w:val="both"/>
        <w:rPr>
          <w:rFonts w:ascii="Arial" w:hAnsi="Arial" w:cs="Arial"/>
          <w:sz w:val="24"/>
          <w:szCs w:val="24"/>
        </w:rPr>
      </w:pPr>
      <w:r w:rsidRPr="00F10FD0">
        <w:rPr>
          <w:rFonts w:ascii="Arial" w:hAnsi="Arial" w:cs="Arial"/>
          <w:sz w:val="24"/>
          <w:szCs w:val="24"/>
        </w:rPr>
        <w:t>Omar Hashim (1991) pula berpendapat bagi memastikan guru dapat melaksanakan perubahan kurikulum sesuai dengan keperluan zaman global ini dengan berkesan seseorang guru perlu memiliki beberapa kemahiran, seperti yang beliau nukilkan:</w:t>
      </w:r>
    </w:p>
    <w:p w:rsidR="00EC5DB5" w:rsidRPr="00F10FD0" w:rsidRDefault="00382B98" w:rsidP="00F10FD0">
      <w:pPr>
        <w:spacing w:line="360" w:lineRule="auto"/>
        <w:jc w:val="both"/>
        <w:rPr>
          <w:rFonts w:ascii="Arial" w:hAnsi="Arial" w:cs="Arial"/>
          <w:sz w:val="24"/>
          <w:szCs w:val="24"/>
        </w:rPr>
      </w:pPr>
      <w:r w:rsidRPr="00F10FD0">
        <w:rPr>
          <w:rFonts w:ascii="Arial" w:hAnsi="Arial" w:cs="Arial"/>
          <w:sz w:val="24"/>
          <w:szCs w:val="24"/>
        </w:rPr>
        <w:t>Apakah antara kemahiran yang hams ada pada seseorang guru sebagai persediaan abad 21 ini?....Para guru hares mempunyai bekalan secukupcukupnya baik dari segi kemahiran mahu pun pengetahuan. Guru abad 21 mestilah merupakan pendidik serba boleh serta lincah dalam beberapa kemahiran termasuk keupayaan menggunakan media elektronik serta komputer untuk meningkatkan keberkesanan p</w:t>
      </w:r>
      <w:r w:rsidR="00F10FD0">
        <w:rPr>
          <w:rFonts w:ascii="Arial" w:hAnsi="Arial" w:cs="Arial"/>
          <w:sz w:val="24"/>
          <w:szCs w:val="24"/>
        </w:rPr>
        <w:t xml:space="preserve">engajaran mereka. </w:t>
      </w:r>
    </w:p>
    <w:p w:rsidR="00F94634" w:rsidRPr="00F10FD0" w:rsidRDefault="00F94634" w:rsidP="00F94634">
      <w:pPr>
        <w:spacing w:line="360" w:lineRule="auto"/>
        <w:jc w:val="both"/>
        <w:rPr>
          <w:rFonts w:ascii="Arial" w:hAnsi="Arial" w:cs="Arial"/>
          <w:sz w:val="24"/>
          <w:szCs w:val="24"/>
        </w:rPr>
      </w:pPr>
      <w:r w:rsidRPr="00F10FD0">
        <w:rPr>
          <w:rFonts w:ascii="Arial" w:hAnsi="Arial" w:cs="Arial"/>
          <w:sz w:val="24"/>
          <w:szCs w:val="24"/>
        </w:rPr>
        <w:t>Guru sebenarnya mempunyai peranan sebagai penentu (</w:t>
      </w:r>
      <w:r w:rsidRPr="00F10FD0">
        <w:rPr>
          <w:rFonts w:ascii="Arial" w:hAnsi="Arial" w:cs="Arial"/>
          <w:i/>
          <w:sz w:val="24"/>
          <w:szCs w:val="24"/>
        </w:rPr>
        <w:t>crucial</w:t>
      </w:r>
      <w:r w:rsidRPr="00F10FD0">
        <w:rPr>
          <w:rFonts w:ascii="Arial" w:hAnsi="Arial" w:cs="Arial"/>
          <w:sz w:val="24"/>
          <w:szCs w:val="24"/>
        </w:rPr>
        <w:t>) dalam proses memperkenalkan ICT dan menentukan bagaimana ICT digunakan ( Smeetes &amp; Mooji, 2001; Cox, Preston and Cox,1999) menekankan penyesuaian guru untuk menggunakan teknologi memerlukan usaha yang sesuai, pengetahuan baru dan kesediaan untuk mengubah strategi pengajaran sedia ada.</w:t>
      </w:r>
    </w:p>
    <w:p w:rsidR="00F94634" w:rsidRPr="00F10FD0" w:rsidRDefault="00F10FD0" w:rsidP="00F10FD0">
      <w:pPr>
        <w:spacing w:line="360" w:lineRule="auto"/>
        <w:jc w:val="both"/>
        <w:rPr>
          <w:rFonts w:ascii="Arial" w:hAnsi="Arial" w:cs="Arial"/>
          <w:i/>
          <w:sz w:val="24"/>
          <w:szCs w:val="24"/>
        </w:rPr>
      </w:pPr>
      <w:r>
        <w:rPr>
          <w:rFonts w:ascii="Arial" w:hAnsi="Arial" w:cs="Arial"/>
          <w:i/>
          <w:sz w:val="24"/>
          <w:szCs w:val="24"/>
        </w:rPr>
        <w:t>Menurut Lee (1988) t</w:t>
      </w:r>
      <w:r w:rsidR="00F94634" w:rsidRPr="00F10FD0">
        <w:rPr>
          <w:rFonts w:ascii="Arial" w:hAnsi="Arial" w:cs="Arial"/>
          <w:i/>
          <w:sz w:val="24"/>
          <w:szCs w:val="24"/>
        </w:rPr>
        <w:t>he teacher is the ultimate implementer of a programme</w:t>
      </w:r>
      <w:r>
        <w:rPr>
          <w:rFonts w:ascii="Arial" w:hAnsi="Arial" w:cs="Arial"/>
          <w:i/>
          <w:sz w:val="24"/>
          <w:szCs w:val="24"/>
        </w:rPr>
        <w:t xml:space="preserve"> </w:t>
      </w:r>
      <w:r w:rsidR="00F94634" w:rsidRPr="00F10FD0">
        <w:rPr>
          <w:rFonts w:ascii="Arial" w:hAnsi="Arial" w:cs="Arial"/>
          <w:i/>
          <w:sz w:val="24"/>
          <w:szCs w:val="24"/>
        </w:rPr>
        <w:t>innovation. It is he who interprets the objective and contents of the</w:t>
      </w:r>
      <w:r>
        <w:rPr>
          <w:rFonts w:ascii="Arial" w:hAnsi="Arial" w:cs="Arial"/>
          <w:i/>
          <w:sz w:val="24"/>
          <w:szCs w:val="24"/>
        </w:rPr>
        <w:t xml:space="preserve"> </w:t>
      </w:r>
      <w:r w:rsidR="00F94634" w:rsidRPr="00F10FD0">
        <w:rPr>
          <w:rFonts w:ascii="Arial" w:hAnsi="Arial" w:cs="Arial"/>
          <w:i/>
          <w:sz w:val="24"/>
          <w:szCs w:val="24"/>
        </w:rPr>
        <w:t>programme and manages the learning activities in the classroom</w:t>
      </w:r>
      <w:r>
        <w:rPr>
          <w:rFonts w:ascii="Arial" w:hAnsi="Arial" w:cs="Arial"/>
          <w:i/>
          <w:sz w:val="24"/>
          <w:szCs w:val="24"/>
        </w:rPr>
        <w:t xml:space="preserve"> </w:t>
      </w:r>
      <w:r w:rsidR="00F94634" w:rsidRPr="00F10FD0">
        <w:rPr>
          <w:rFonts w:ascii="Arial" w:hAnsi="Arial" w:cs="Arial"/>
          <w:i/>
          <w:sz w:val="24"/>
          <w:szCs w:val="24"/>
        </w:rPr>
        <w:t>whereby intentions may t</w:t>
      </w:r>
      <w:r>
        <w:rPr>
          <w:rFonts w:ascii="Arial" w:hAnsi="Arial" w:cs="Arial"/>
          <w:i/>
          <w:sz w:val="24"/>
          <w:szCs w:val="24"/>
        </w:rPr>
        <w:t>han be translated into reality.</w:t>
      </w:r>
    </w:p>
    <w:p w:rsidR="00637068" w:rsidRPr="00F10FD0" w:rsidRDefault="00F94634" w:rsidP="00F94634">
      <w:pPr>
        <w:spacing w:line="360" w:lineRule="auto"/>
        <w:jc w:val="both"/>
        <w:rPr>
          <w:rFonts w:ascii="Arial" w:hAnsi="Arial" w:cs="Arial"/>
          <w:sz w:val="24"/>
          <w:szCs w:val="24"/>
        </w:rPr>
      </w:pPr>
      <w:r w:rsidRPr="00F10FD0">
        <w:rPr>
          <w:rFonts w:ascii="Arial" w:hAnsi="Arial" w:cs="Arial"/>
          <w:sz w:val="24"/>
          <w:szCs w:val="24"/>
        </w:rPr>
        <w:lastRenderedPageBreak/>
        <w:t xml:space="preserve">Pandangan dan pendapat guru tentang pengajaran dan pembelajaran mempengaruhi </w:t>
      </w:r>
      <w:r w:rsidRPr="00F10FD0">
        <w:rPr>
          <w:rFonts w:ascii="Arial" w:hAnsi="Arial" w:cs="Arial"/>
          <w:i/>
          <w:sz w:val="24"/>
          <w:szCs w:val="24"/>
        </w:rPr>
        <w:t>classroom practice</w:t>
      </w:r>
      <w:r w:rsidRPr="00F10FD0">
        <w:rPr>
          <w:rFonts w:ascii="Arial" w:hAnsi="Arial" w:cs="Arial"/>
          <w:sz w:val="24"/>
          <w:szCs w:val="24"/>
        </w:rPr>
        <w:t xml:space="preserve"> mereka (Prawat dalam Rajendran, 1998). Faktor persepsi guru adalah penting. Menurut Vonk (1970) (m.s.40), </w:t>
      </w:r>
      <w:r w:rsidRPr="00F10FD0">
        <w:rPr>
          <w:rFonts w:ascii="Arial" w:hAnsi="Arial" w:cs="Arial"/>
          <w:i/>
          <w:sz w:val="24"/>
          <w:szCs w:val="24"/>
        </w:rPr>
        <w:t>according to perceptual theory, then, teacher perceptions cause teacher behavior and, ultimately, have a crucial influence on effectiveness</w:t>
      </w:r>
      <w:r w:rsidRPr="00F10FD0">
        <w:rPr>
          <w:rFonts w:ascii="Arial" w:hAnsi="Arial" w:cs="Arial"/>
          <w:sz w:val="24"/>
          <w:szCs w:val="24"/>
        </w:rPr>
        <w:t xml:space="preserve">”. Tesis Gooding dalam Vonk (m.s.36) telah merumus </w:t>
      </w:r>
      <w:r w:rsidRPr="00F10FD0">
        <w:rPr>
          <w:rFonts w:ascii="Arial" w:hAnsi="Arial" w:cs="Arial"/>
          <w:i/>
          <w:sz w:val="24"/>
          <w:szCs w:val="24"/>
        </w:rPr>
        <w:t>effective teacher was related to teacher perception of self, others and task</w:t>
      </w:r>
      <w:r w:rsidRPr="00F10FD0">
        <w:rPr>
          <w:rFonts w:ascii="Arial" w:hAnsi="Arial" w:cs="Arial"/>
          <w:sz w:val="24"/>
          <w:szCs w:val="24"/>
        </w:rPr>
        <w:t>.</w:t>
      </w:r>
    </w:p>
    <w:p w:rsidR="00382B98" w:rsidRPr="00861F9A" w:rsidRDefault="00382B98" w:rsidP="00382B98">
      <w:pPr>
        <w:spacing w:line="360" w:lineRule="auto"/>
        <w:jc w:val="both"/>
        <w:rPr>
          <w:rFonts w:ascii="Arial" w:hAnsi="Arial" w:cs="Arial"/>
          <w:sz w:val="24"/>
          <w:szCs w:val="24"/>
        </w:rPr>
      </w:pPr>
    </w:p>
    <w:p w:rsidR="00861F9A" w:rsidRPr="00637068" w:rsidRDefault="00861F9A" w:rsidP="00861F9A">
      <w:pPr>
        <w:spacing w:line="360" w:lineRule="auto"/>
        <w:jc w:val="both"/>
        <w:rPr>
          <w:rFonts w:ascii="Arial" w:hAnsi="Arial" w:cs="Arial"/>
          <w:b/>
          <w:sz w:val="24"/>
          <w:szCs w:val="24"/>
        </w:rPr>
      </w:pPr>
      <w:r w:rsidRPr="00637068">
        <w:rPr>
          <w:rFonts w:ascii="Arial" w:hAnsi="Arial" w:cs="Arial"/>
          <w:b/>
          <w:sz w:val="24"/>
          <w:szCs w:val="24"/>
        </w:rPr>
        <w:t>BAB 4 (PERSOALAN KAJIAN)</w:t>
      </w:r>
    </w:p>
    <w:p w:rsidR="00861F9A" w:rsidRPr="00F10FD0" w:rsidRDefault="00295AEE" w:rsidP="00861F9A">
      <w:pPr>
        <w:spacing w:line="360" w:lineRule="auto"/>
        <w:jc w:val="both"/>
        <w:rPr>
          <w:rFonts w:ascii="Arial" w:hAnsi="Arial" w:cs="Arial"/>
          <w:b/>
          <w:sz w:val="24"/>
          <w:szCs w:val="24"/>
        </w:rPr>
      </w:pPr>
      <w:r w:rsidRPr="00F10FD0">
        <w:rPr>
          <w:rFonts w:ascii="Arial" w:hAnsi="Arial" w:cs="Arial"/>
          <w:b/>
          <w:sz w:val="24"/>
          <w:szCs w:val="24"/>
        </w:rPr>
        <w:t xml:space="preserve">4.0 </w:t>
      </w:r>
      <w:r w:rsidR="00861F9A" w:rsidRPr="00F10FD0">
        <w:rPr>
          <w:rFonts w:ascii="Arial" w:hAnsi="Arial" w:cs="Arial"/>
          <w:b/>
          <w:sz w:val="24"/>
          <w:szCs w:val="24"/>
        </w:rPr>
        <w:t>Objektif Kajian</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Kajian ini bertujuan mengenalpasti sikap</w:t>
      </w:r>
      <w:r w:rsidR="00F10FD0">
        <w:rPr>
          <w:rFonts w:ascii="Arial" w:hAnsi="Arial" w:cs="Arial"/>
          <w:sz w:val="24"/>
          <w:szCs w:val="24"/>
        </w:rPr>
        <w:t xml:space="preserve"> dan persepsi</w:t>
      </w:r>
      <w:r w:rsidRPr="00861F9A">
        <w:rPr>
          <w:rFonts w:ascii="Arial" w:hAnsi="Arial" w:cs="Arial"/>
          <w:sz w:val="24"/>
          <w:szCs w:val="24"/>
        </w:rPr>
        <w:t xml:space="preserve"> </w:t>
      </w:r>
      <w:r w:rsidR="00385EC8">
        <w:rPr>
          <w:rFonts w:ascii="Arial" w:hAnsi="Arial" w:cs="Arial"/>
          <w:sz w:val="24"/>
          <w:szCs w:val="24"/>
        </w:rPr>
        <w:t>para guru terhadap KSSR</w:t>
      </w:r>
      <w:r w:rsidRPr="00861F9A">
        <w:rPr>
          <w:rFonts w:ascii="Arial" w:hAnsi="Arial" w:cs="Arial"/>
          <w:sz w:val="24"/>
          <w:szCs w:val="24"/>
        </w:rPr>
        <w:t>.</w:t>
      </w:r>
      <w:r w:rsidR="00D60FE4">
        <w:rPr>
          <w:rFonts w:ascii="Arial" w:hAnsi="Arial" w:cs="Arial"/>
          <w:sz w:val="24"/>
          <w:szCs w:val="24"/>
        </w:rPr>
        <w:t xml:space="preserve"> </w:t>
      </w:r>
      <w:r w:rsidRPr="00861F9A">
        <w:rPr>
          <w:rFonts w:ascii="Arial" w:hAnsi="Arial" w:cs="Arial"/>
          <w:sz w:val="24"/>
          <w:szCs w:val="24"/>
        </w:rPr>
        <w:t xml:space="preserve">Melalui beberapa </w:t>
      </w:r>
      <w:r w:rsidR="00F10FD0">
        <w:rPr>
          <w:rFonts w:ascii="Arial" w:hAnsi="Arial" w:cs="Arial"/>
          <w:sz w:val="24"/>
          <w:szCs w:val="24"/>
        </w:rPr>
        <w:t xml:space="preserve">elemen </w:t>
      </w:r>
      <w:r w:rsidR="00385EC8">
        <w:rPr>
          <w:rFonts w:ascii="Arial" w:hAnsi="Arial" w:cs="Arial"/>
          <w:sz w:val="24"/>
          <w:szCs w:val="24"/>
        </w:rPr>
        <w:t>guru</w:t>
      </w:r>
      <w:r w:rsidRPr="00861F9A">
        <w:rPr>
          <w:rFonts w:ascii="Arial" w:hAnsi="Arial" w:cs="Arial"/>
          <w:sz w:val="24"/>
          <w:szCs w:val="24"/>
        </w:rPr>
        <w:t xml:space="preserve"> iaitu </w:t>
      </w:r>
      <w:r w:rsidR="00F10FD0">
        <w:rPr>
          <w:rFonts w:ascii="Arial" w:hAnsi="Arial" w:cs="Arial"/>
          <w:sz w:val="24"/>
          <w:szCs w:val="24"/>
        </w:rPr>
        <w:t>kefahaman konsep KSSR</w:t>
      </w:r>
      <w:r w:rsidRPr="00861F9A">
        <w:rPr>
          <w:rFonts w:ascii="Arial" w:hAnsi="Arial" w:cs="Arial"/>
          <w:sz w:val="24"/>
          <w:szCs w:val="24"/>
        </w:rPr>
        <w:t xml:space="preserve">, </w:t>
      </w:r>
      <w:r w:rsidR="00F10FD0">
        <w:rPr>
          <w:rFonts w:ascii="Arial" w:hAnsi="Arial" w:cs="Arial"/>
          <w:sz w:val="24"/>
          <w:szCs w:val="24"/>
        </w:rPr>
        <w:t>persepsi KSSR adalah beban, kandungan kurikulum KSSR, keperluan teknologi</w:t>
      </w:r>
      <w:r w:rsidRPr="00861F9A">
        <w:rPr>
          <w:rFonts w:ascii="Arial" w:hAnsi="Arial" w:cs="Arial"/>
          <w:sz w:val="24"/>
          <w:szCs w:val="24"/>
        </w:rPr>
        <w:t xml:space="preserve"> dan be</w:t>
      </w:r>
      <w:r w:rsidR="00F10FD0">
        <w:rPr>
          <w:rFonts w:ascii="Arial" w:hAnsi="Arial" w:cs="Arial"/>
          <w:sz w:val="24"/>
          <w:szCs w:val="24"/>
        </w:rPr>
        <w:t>ban tugasan para guru</w:t>
      </w:r>
      <w:r w:rsidRPr="00861F9A">
        <w:rPr>
          <w:rFonts w:ascii="Arial" w:hAnsi="Arial" w:cs="Arial"/>
          <w:sz w:val="24"/>
          <w:szCs w:val="24"/>
        </w:rPr>
        <w:t xml:space="preserve"> terhadap</w:t>
      </w:r>
      <w:r w:rsidR="00D60FE4">
        <w:rPr>
          <w:rFonts w:ascii="Arial" w:hAnsi="Arial" w:cs="Arial"/>
          <w:sz w:val="24"/>
          <w:szCs w:val="24"/>
        </w:rPr>
        <w:t xml:space="preserve"> </w:t>
      </w:r>
      <w:r w:rsidR="00385EC8">
        <w:rPr>
          <w:rFonts w:ascii="Arial" w:hAnsi="Arial" w:cs="Arial"/>
          <w:sz w:val="24"/>
          <w:szCs w:val="24"/>
        </w:rPr>
        <w:t>pemb</w:t>
      </w:r>
      <w:r w:rsidRPr="00861F9A">
        <w:rPr>
          <w:rFonts w:ascii="Arial" w:hAnsi="Arial" w:cs="Arial"/>
          <w:sz w:val="24"/>
          <w:szCs w:val="24"/>
        </w:rPr>
        <w:t xml:space="preserve">elajaran </w:t>
      </w:r>
      <w:r w:rsidR="00385EC8">
        <w:rPr>
          <w:rFonts w:ascii="Arial" w:hAnsi="Arial" w:cs="Arial"/>
          <w:sz w:val="24"/>
          <w:szCs w:val="24"/>
        </w:rPr>
        <w:t>dan pengajaran KSSR</w:t>
      </w:r>
      <w:r w:rsidRPr="00861F9A">
        <w:rPr>
          <w:rFonts w:ascii="Arial" w:hAnsi="Arial" w:cs="Arial"/>
          <w:sz w:val="24"/>
          <w:szCs w:val="24"/>
        </w:rPr>
        <w:t xml:space="preserve"> </w:t>
      </w:r>
      <w:r w:rsidR="00F10FD0">
        <w:rPr>
          <w:rFonts w:ascii="Arial" w:hAnsi="Arial" w:cs="Arial"/>
          <w:sz w:val="24"/>
          <w:szCs w:val="24"/>
        </w:rPr>
        <w:t>bagi mencapai matlamat Transformasi Pendidikan</w:t>
      </w:r>
      <w:r w:rsidRPr="00861F9A">
        <w:rPr>
          <w:rFonts w:ascii="Arial" w:hAnsi="Arial" w:cs="Arial"/>
          <w:sz w:val="24"/>
          <w:szCs w:val="24"/>
        </w:rPr>
        <w:t>. Objektif kajian ini ialah:</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 xml:space="preserve">I. </w:t>
      </w:r>
      <w:r w:rsidR="00C222E7">
        <w:rPr>
          <w:rFonts w:ascii="Arial" w:hAnsi="Arial" w:cs="Arial"/>
          <w:sz w:val="24"/>
          <w:szCs w:val="24"/>
        </w:rPr>
        <w:tab/>
      </w:r>
      <w:r w:rsidRPr="00861F9A">
        <w:rPr>
          <w:rFonts w:ascii="Arial" w:hAnsi="Arial" w:cs="Arial"/>
          <w:sz w:val="24"/>
          <w:szCs w:val="24"/>
        </w:rPr>
        <w:t xml:space="preserve">Mengetahui </w:t>
      </w:r>
      <w:r w:rsidR="00A14309">
        <w:rPr>
          <w:rFonts w:ascii="Arial" w:hAnsi="Arial" w:cs="Arial"/>
          <w:sz w:val="24"/>
          <w:szCs w:val="24"/>
        </w:rPr>
        <w:t>kefahaman para guru konsep</w:t>
      </w:r>
      <w:r w:rsidR="00295AEE">
        <w:rPr>
          <w:rFonts w:ascii="Arial" w:hAnsi="Arial" w:cs="Arial"/>
          <w:sz w:val="24"/>
          <w:szCs w:val="24"/>
        </w:rPr>
        <w:t xml:space="preserve"> KSSR;</w:t>
      </w:r>
    </w:p>
    <w:p w:rsidR="00861F9A" w:rsidRDefault="00861F9A" w:rsidP="00C222E7">
      <w:pPr>
        <w:spacing w:line="360" w:lineRule="auto"/>
        <w:ind w:left="720" w:hanging="720"/>
        <w:jc w:val="both"/>
        <w:rPr>
          <w:rFonts w:ascii="Arial" w:hAnsi="Arial" w:cs="Arial"/>
          <w:sz w:val="24"/>
          <w:szCs w:val="24"/>
        </w:rPr>
      </w:pPr>
      <w:r w:rsidRPr="00861F9A">
        <w:rPr>
          <w:rFonts w:ascii="Arial" w:hAnsi="Arial" w:cs="Arial"/>
          <w:sz w:val="24"/>
          <w:szCs w:val="24"/>
        </w:rPr>
        <w:t xml:space="preserve">II. </w:t>
      </w:r>
      <w:r w:rsidR="00C222E7">
        <w:rPr>
          <w:rFonts w:ascii="Arial" w:hAnsi="Arial" w:cs="Arial"/>
          <w:sz w:val="24"/>
          <w:szCs w:val="24"/>
        </w:rPr>
        <w:tab/>
      </w:r>
      <w:r w:rsidRPr="00861F9A">
        <w:rPr>
          <w:rFonts w:ascii="Arial" w:hAnsi="Arial" w:cs="Arial"/>
          <w:sz w:val="24"/>
          <w:szCs w:val="24"/>
        </w:rPr>
        <w:t>Mengkaji per</w:t>
      </w:r>
      <w:r w:rsidR="00A14309">
        <w:rPr>
          <w:rFonts w:ascii="Arial" w:hAnsi="Arial" w:cs="Arial"/>
          <w:sz w:val="24"/>
          <w:szCs w:val="24"/>
        </w:rPr>
        <w:t>sepsi guru bahawa adakah KSSR merupakan beban berbanding KBSR;</w:t>
      </w:r>
    </w:p>
    <w:p w:rsidR="00295AEE" w:rsidRDefault="00295AEE" w:rsidP="00A14309">
      <w:pPr>
        <w:spacing w:line="360" w:lineRule="auto"/>
        <w:ind w:left="720" w:hanging="720"/>
        <w:jc w:val="both"/>
        <w:rPr>
          <w:rFonts w:ascii="Arial" w:hAnsi="Arial" w:cs="Arial"/>
          <w:sz w:val="24"/>
          <w:szCs w:val="24"/>
        </w:rPr>
      </w:pPr>
      <w:r>
        <w:rPr>
          <w:rFonts w:ascii="Arial" w:hAnsi="Arial" w:cs="Arial"/>
          <w:sz w:val="24"/>
          <w:szCs w:val="24"/>
        </w:rPr>
        <w:t xml:space="preserve">III. </w:t>
      </w:r>
      <w:r w:rsidR="00C222E7">
        <w:rPr>
          <w:rFonts w:ascii="Arial" w:hAnsi="Arial" w:cs="Arial"/>
          <w:sz w:val="24"/>
          <w:szCs w:val="24"/>
        </w:rPr>
        <w:tab/>
        <w:t xml:space="preserve">Kefahaman para guru terhadap </w:t>
      </w:r>
      <w:r w:rsidR="00A14309">
        <w:rPr>
          <w:rFonts w:ascii="Arial" w:hAnsi="Arial" w:cs="Arial"/>
          <w:sz w:val="24"/>
          <w:szCs w:val="24"/>
        </w:rPr>
        <w:t>kandungan Kurikulum KSSR berbanding KBSR;</w:t>
      </w:r>
    </w:p>
    <w:p w:rsidR="00A14309" w:rsidRDefault="00A14309" w:rsidP="00A14309">
      <w:pPr>
        <w:spacing w:line="360" w:lineRule="auto"/>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Kepeluan kepada teknologi bagi perlaksanaan KSSR; dan</w:t>
      </w:r>
    </w:p>
    <w:p w:rsidR="00A14309" w:rsidRPr="00861F9A" w:rsidRDefault="00A14309" w:rsidP="00A14309">
      <w:pPr>
        <w:spacing w:line="360" w:lineRule="auto"/>
        <w:ind w:left="720" w:hanging="720"/>
        <w:jc w:val="both"/>
        <w:rPr>
          <w:rFonts w:ascii="Arial" w:hAnsi="Arial" w:cs="Arial"/>
          <w:sz w:val="24"/>
          <w:szCs w:val="24"/>
        </w:rPr>
      </w:pPr>
      <w:r>
        <w:rPr>
          <w:rFonts w:ascii="Arial" w:hAnsi="Arial" w:cs="Arial"/>
          <w:sz w:val="24"/>
          <w:szCs w:val="24"/>
        </w:rPr>
        <w:t>V.</w:t>
      </w:r>
      <w:r>
        <w:rPr>
          <w:rFonts w:ascii="Arial" w:hAnsi="Arial" w:cs="Arial"/>
          <w:sz w:val="24"/>
          <w:szCs w:val="24"/>
        </w:rPr>
        <w:tab/>
        <w:t>KSSR menambah beban para guru dalam perlaksanaannya.</w:t>
      </w:r>
    </w:p>
    <w:p w:rsidR="00A14309" w:rsidRPr="00A14309" w:rsidRDefault="00A14309" w:rsidP="00555574">
      <w:pPr>
        <w:spacing w:line="360" w:lineRule="auto"/>
        <w:jc w:val="both"/>
        <w:rPr>
          <w:rFonts w:ascii="Arial" w:hAnsi="Arial" w:cs="Arial"/>
          <w:b/>
          <w:sz w:val="24"/>
          <w:szCs w:val="24"/>
        </w:rPr>
      </w:pPr>
    </w:p>
    <w:p w:rsidR="00555574" w:rsidRPr="00A14309" w:rsidRDefault="00295AEE" w:rsidP="00555574">
      <w:pPr>
        <w:spacing w:line="360" w:lineRule="auto"/>
        <w:jc w:val="both"/>
        <w:rPr>
          <w:rFonts w:ascii="Arial" w:hAnsi="Arial" w:cs="Arial"/>
          <w:b/>
          <w:sz w:val="24"/>
          <w:szCs w:val="24"/>
        </w:rPr>
      </w:pPr>
      <w:r w:rsidRPr="00A14309">
        <w:rPr>
          <w:rFonts w:ascii="Arial" w:hAnsi="Arial" w:cs="Arial"/>
          <w:b/>
          <w:sz w:val="24"/>
          <w:szCs w:val="24"/>
        </w:rPr>
        <w:t xml:space="preserve">4.1 </w:t>
      </w:r>
      <w:r w:rsidR="00555574" w:rsidRPr="00A14309">
        <w:rPr>
          <w:rFonts w:ascii="Arial" w:hAnsi="Arial" w:cs="Arial"/>
          <w:b/>
          <w:sz w:val="24"/>
          <w:szCs w:val="24"/>
        </w:rPr>
        <w:t>Persoalan Kajian</w:t>
      </w:r>
    </w:p>
    <w:p w:rsidR="00555574" w:rsidRPr="00555574" w:rsidRDefault="00555574" w:rsidP="00555574">
      <w:pPr>
        <w:spacing w:line="360" w:lineRule="auto"/>
        <w:jc w:val="both"/>
        <w:rPr>
          <w:rFonts w:ascii="Arial" w:hAnsi="Arial" w:cs="Arial"/>
          <w:sz w:val="24"/>
          <w:szCs w:val="24"/>
        </w:rPr>
      </w:pPr>
      <w:r w:rsidRPr="00555574">
        <w:rPr>
          <w:rFonts w:ascii="Arial" w:hAnsi="Arial" w:cs="Arial"/>
          <w:sz w:val="24"/>
          <w:szCs w:val="24"/>
        </w:rPr>
        <w:t>Menjadi perkara biasa bahawa setiap reformasi dalam bidang pendidikan akan menimbulkan</w:t>
      </w:r>
      <w:r>
        <w:rPr>
          <w:rFonts w:ascii="Arial" w:hAnsi="Arial" w:cs="Arial"/>
          <w:sz w:val="24"/>
          <w:szCs w:val="24"/>
        </w:rPr>
        <w:t xml:space="preserve"> </w:t>
      </w:r>
      <w:r w:rsidRPr="00555574">
        <w:rPr>
          <w:rFonts w:ascii="Arial" w:hAnsi="Arial" w:cs="Arial"/>
          <w:sz w:val="24"/>
          <w:szCs w:val="24"/>
        </w:rPr>
        <w:t>pelbagai reaksi daripada pelbagai pihak. Isu-isu yang hangat diperbincangkan dan menjadi</w:t>
      </w:r>
      <w:r>
        <w:rPr>
          <w:rFonts w:ascii="Arial" w:hAnsi="Arial" w:cs="Arial"/>
          <w:sz w:val="24"/>
          <w:szCs w:val="24"/>
        </w:rPr>
        <w:t xml:space="preserve"> </w:t>
      </w:r>
      <w:r w:rsidRPr="00555574">
        <w:rPr>
          <w:rFonts w:ascii="Arial" w:hAnsi="Arial" w:cs="Arial"/>
          <w:sz w:val="24"/>
          <w:szCs w:val="24"/>
        </w:rPr>
        <w:t>kegelisahan di kalangan masyarakat mungkin berkaitan dengan implikasi pelaksanaan pengajaran</w:t>
      </w:r>
      <w:r>
        <w:rPr>
          <w:rFonts w:ascii="Arial" w:hAnsi="Arial" w:cs="Arial"/>
          <w:sz w:val="24"/>
          <w:szCs w:val="24"/>
        </w:rPr>
        <w:t xml:space="preserve"> </w:t>
      </w:r>
      <w:r w:rsidRPr="00555574">
        <w:rPr>
          <w:rFonts w:ascii="Arial" w:hAnsi="Arial" w:cs="Arial"/>
          <w:sz w:val="24"/>
          <w:szCs w:val="24"/>
        </w:rPr>
        <w:t xml:space="preserve">dan pembelajaran </w:t>
      </w:r>
      <w:r w:rsidR="00A14309">
        <w:rPr>
          <w:rFonts w:ascii="Arial" w:hAnsi="Arial" w:cs="Arial"/>
          <w:sz w:val="24"/>
          <w:szCs w:val="24"/>
        </w:rPr>
        <w:t xml:space="preserve">KSSR </w:t>
      </w:r>
      <w:r w:rsidRPr="00555574">
        <w:rPr>
          <w:rFonts w:ascii="Arial" w:hAnsi="Arial" w:cs="Arial"/>
          <w:sz w:val="24"/>
          <w:szCs w:val="24"/>
        </w:rPr>
        <w:t>yang akan meluaskan lagi jurang pencapaian</w:t>
      </w:r>
      <w:r>
        <w:rPr>
          <w:rFonts w:ascii="Arial" w:hAnsi="Arial" w:cs="Arial"/>
          <w:sz w:val="24"/>
          <w:szCs w:val="24"/>
        </w:rPr>
        <w:t xml:space="preserve"> </w:t>
      </w:r>
      <w:r w:rsidRPr="00555574">
        <w:rPr>
          <w:rFonts w:ascii="Arial" w:hAnsi="Arial" w:cs="Arial"/>
          <w:sz w:val="24"/>
          <w:szCs w:val="24"/>
        </w:rPr>
        <w:t xml:space="preserve">pendidikan antara bandar dengan luar </w:t>
      </w:r>
      <w:r w:rsidR="00A14309">
        <w:rPr>
          <w:rFonts w:ascii="Arial" w:hAnsi="Arial" w:cs="Arial"/>
          <w:sz w:val="24"/>
          <w:szCs w:val="24"/>
        </w:rPr>
        <w:lastRenderedPageBreak/>
        <w:t>Bandar dan jenis aliran sekolah yang terdapat di Malaysia</w:t>
      </w:r>
      <w:r w:rsidRPr="00555574">
        <w:rPr>
          <w:rFonts w:ascii="Arial" w:hAnsi="Arial" w:cs="Arial"/>
          <w:sz w:val="24"/>
          <w:szCs w:val="24"/>
        </w:rPr>
        <w:t>. Bagi pihak pentadbir, isu yang utama ialah</w:t>
      </w:r>
      <w:r>
        <w:rPr>
          <w:rFonts w:ascii="Arial" w:hAnsi="Arial" w:cs="Arial"/>
          <w:sz w:val="24"/>
          <w:szCs w:val="24"/>
        </w:rPr>
        <w:t xml:space="preserve"> </w:t>
      </w:r>
      <w:r w:rsidRPr="00555574">
        <w:rPr>
          <w:rFonts w:ascii="Arial" w:hAnsi="Arial" w:cs="Arial"/>
          <w:sz w:val="24"/>
          <w:szCs w:val="24"/>
        </w:rPr>
        <w:t xml:space="preserve">bagaimana mereka menghadapi </w:t>
      </w:r>
      <w:r w:rsidR="00A14309">
        <w:rPr>
          <w:rFonts w:ascii="Arial" w:hAnsi="Arial" w:cs="Arial"/>
          <w:sz w:val="24"/>
          <w:szCs w:val="24"/>
        </w:rPr>
        <w:t>sikap dan persepsi guru yang kurang faham dan bersedia dalam menghadapi perubahan dan inovasi pendidikan.</w:t>
      </w:r>
      <w:r w:rsidRPr="00555574">
        <w:rPr>
          <w:rFonts w:ascii="Arial" w:hAnsi="Arial" w:cs="Arial"/>
          <w:sz w:val="24"/>
          <w:szCs w:val="24"/>
        </w:rPr>
        <w:t xml:space="preserve"> Isu yang berkaitan dengan kesediaan </w:t>
      </w:r>
      <w:r w:rsidR="00A14309">
        <w:rPr>
          <w:rFonts w:ascii="Arial" w:hAnsi="Arial" w:cs="Arial"/>
          <w:sz w:val="24"/>
          <w:szCs w:val="24"/>
        </w:rPr>
        <w:t>murid tidak timbul dalam perlaksanaan KSSR kerana ia dimulakan pada murid Tahun Satu pada 2011.</w:t>
      </w:r>
    </w:p>
    <w:p w:rsidR="00C222E7" w:rsidRDefault="00C222E7" w:rsidP="00555574">
      <w:pPr>
        <w:spacing w:line="360" w:lineRule="auto"/>
        <w:jc w:val="both"/>
        <w:rPr>
          <w:rFonts w:ascii="Arial" w:hAnsi="Arial" w:cs="Arial"/>
          <w:sz w:val="24"/>
          <w:szCs w:val="24"/>
        </w:rPr>
      </w:pPr>
      <w:r w:rsidRPr="00C222E7">
        <w:rPr>
          <w:rFonts w:ascii="Arial" w:hAnsi="Arial" w:cs="Arial"/>
          <w:sz w:val="24"/>
          <w:szCs w:val="24"/>
        </w:rPr>
        <w:t>Kurikulum kebangsaan perlu dikaji semula bagi memastikan kurikulum tersebut holistik, sentiasa releven untuk melahirkan modal insan yang seimbang &amp; dapat menangani cabaran semasa dan masa depan.</w:t>
      </w:r>
      <w:r w:rsidRPr="00C222E7">
        <w:t xml:space="preserve"> </w:t>
      </w:r>
      <w:r>
        <w:rPr>
          <w:rFonts w:ascii="Arial" w:hAnsi="Arial" w:cs="Arial"/>
          <w:sz w:val="24"/>
          <w:szCs w:val="24"/>
        </w:rPr>
        <w:t>Transformasi pendidikan melibatkan p</w:t>
      </w:r>
      <w:r w:rsidRPr="00C222E7">
        <w:rPr>
          <w:rFonts w:ascii="Arial" w:hAnsi="Arial" w:cs="Arial"/>
          <w:sz w:val="24"/>
          <w:szCs w:val="24"/>
        </w:rPr>
        <w:t>roses melakukan satu bentuk perubahan yang holistik kepada kurikulum persekolahan sedia ada yang melibatkan perubahan bentuk, organisasi, kandungan, pedagogi, peruntukan masa, kaedah pentaksiran, bahan dan pengurusan kurikulum di sekolah.</w:t>
      </w:r>
    </w:p>
    <w:p w:rsidR="00EF34D8" w:rsidRDefault="001D10BF" w:rsidP="00EF34D8">
      <w:pPr>
        <w:spacing w:line="360" w:lineRule="auto"/>
        <w:jc w:val="both"/>
        <w:rPr>
          <w:rFonts w:ascii="Arial" w:hAnsi="Arial" w:cs="Arial"/>
          <w:sz w:val="24"/>
          <w:szCs w:val="24"/>
        </w:rPr>
      </w:pPr>
      <w:r w:rsidRPr="00006FA0">
        <w:rPr>
          <w:noProof/>
          <w:lang w:eastAsia="en-MY"/>
        </w:rPr>
        <mc:AlternateContent>
          <mc:Choice Requires="wpg">
            <w:drawing>
              <wp:anchor distT="0" distB="0" distL="114300" distR="114300" simplePos="0" relativeHeight="251673600" behindDoc="0" locked="0" layoutInCell="1" allowOverlap="1" wp14:anchorId="45C9269F" wp14:editId="50DB7349">
                <wp:simplePos x="0" y="0"/>
                <wp:positionH relativeFrom="column">
                  <wp:posOffset>771525</wp:posOffset>
                </wp:positionH>
                <wp:positionV relativeFrom="paragraph">
                  <wp:posOffset>991870</wp:posOffset>
                </wp:positionV>
                <wp:extent cx="4002405" cy="4800600"/>
                <wp:effectExtent l="38100" t="0" r="17145" b="19050"/>
                <wp:wrapNone/>
                <wp:docPr id="53" name="Group 36"/>
                <wp:cNvGraphicFramePr/>
                <a:graphic xmlns:a="http://schemas.openxmlformats.org/drawingml/2006/main">
                  <a:graphicData uri="http://schemas.microsoft.com/office/word/2010/wordprocessingGroup">
                    <wpg:wgp>
                      <wpg:cNvGrpSpPr/>
                      <wpg:grpSpPr bwMode="auto">
                        <a:xfrm>
                          <a:off x="0" y="0"/>
                          <a:ext cx="4002405" cy="4800600"/>
                          <a:chOff x="-133" y="-434"/>
                          <a:chExt cx="11823" cy="9703"/>
                        </a:xfrm>
                      </wpg:grpSpPr>
                      <wps:wsp>
                        <wps:cNvPr id="54" name="AutoShape 37"/>
                        <wps:cNvSpPr>
                          <a:spLocks noChangeAspect="1" noChangeArrowheads="1"/>
                        </wps:cNvSpPr>
                        <wps:spPr bwMode="auto">
                          <a:xfrm>
                            <a:off x="140" y="-434"/>
                            <a:ext cx="11550" cy="9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FA0" w:rsidRDefault="00006FA0" w:rsidP="00006FA0">
                              <w:pPr>
                                <w:rPr>
                                  <w:rFonts w:eastAsia="Times New Roman"/>
                                </w:rPr>
                              </w:pPr>
                            </w:p>
                          </w:txbxContent>
                        </wps:txbx>
                        <wps:bodyPr/>
                      </wps:wsp>
                      <wps:wsp>
                        <wps:cNvPr id="55" name="Content Placeholder 2"/>
                        <wps:cNvSpPr txBox="1">
                          <a:spLocks/>
                        </wps:cNvSpPr>
                        <wps:spPr bwMode="auto">
                          <a:xfrm>
                            <a:off x="-133" y="646"/>
                            <a:ext cx="11823" cy="8623"/>
                          </a:xfrm>
                          <a:prstGeom prst="rect">
                            <a:avLst/>
                          </a:prstGeom>
                          <a:solidFill>
                            <a:srgbClr val="FFFFFF"/>
                          </a:solidFill>
                          <a:ln w="9525">
                            <a:solidFill>
                              <a:srgbClr val="C7E0FB"/>
                            </a:solidFill>
                            <a:miter lim="800000"/>
                            <a:headEnd/>
                            <a:tailEnd/>
                          </a:ln>
                        </wps:spPr>
                        <wps:txbx>
                          <w:txbxContent>
                            <w:p w:rsidR="00006FA0" w:rsidRDefault="00006FA0" w:rsidP="00006FA0">
                              <w:pPr>
                                <w:pStyle w:val="NormalWeb"/>
                                <w:spacing w:before="0" w:beforeAutospacing="0" w:after="0" w:afterAutospacing="0"/>
                                <w:ind w:left="720"/>
                                <w:textAlignment w:val="baseline"/>
                              </w:pPr>
                              <w:r>
                                <w:rPr>
                                  <w:rFonts w:ascii="Arial" w:hAnsi="Arial" w:cs="Arial"/>
                                  <w:color w:val="000000"/>
                                  <w:kern w:val="24"/>
                                  <w:sz w:val="22"/>
                                  <w:szCs w:val="22"/>
                                </w:rPr>
                                <w:tab/>
                              </w:r>
                            </w:p>
                            <w:p w:rsidR="00006FA0" w:rsidRDefault="00006FA0" w:rsidP="00006FA0">
                              <w:pPr>
                                <w:pStyle w:val="NormalWeb"/>
                                <w:spacing w:before="0" w:beforeAutospacing="0" w:after="0" w:afterAutospacing="0"/>
                                <w:ind w:left="720"/>
                                <w:textAlignment w:val="baseline"/>
                              </w:pPr>
                              <w:r>
                                <w:rPr>
                                  <w:rFonts w:ascii="Arial" w:hAnsi="Arial" w:cs="Arial"/>
                                  <w:color w:val="000000"/>
                                  <w:kern w:val="24"/>
                                  <w:sz w:val="22"/>
                                  <w:szCs w:val="22"/>
                                </w:rPr>
                                <w:tab/>
                              </w:r>
                            </w:p>
                            <w:p w:rsidR="00006FA0" w:rsidRDefault="00006FA0" w:rsidP="00006FA0">
                              <w:pPr>
                                <w:pStyle w:val="NormalWeb"/>
                                <w:spacing w:before="0" w:beforeAutospacing="0" w:after="0" w:afterAutospacing="0"/>
                                <w:ind w:left="720"/>
                                <w:textAlignment w:val="baseline"/>
                              </w:pPr>
                              <w:r>
                                <w:rPr>
                                  <w:rFonts w:ascii="Arial" w:hAnsi="Arial" w:cs="Arial"/>
                                  <w:color w:val="000000"/>
                                  <w:kern w:val="24"/>
                                  <w:sz w:val="22"/>
                                  <w:szCs w:val="22"/>
                                </w:rPr>
                                <w:tab/>
                              </w:r>
                            </w:p>
                            <w:p w:rsidR="00006FA0" w:rsidRDefault="00006FA0" w:rsidP="00006FA0">
                              <w:pPr>
                                <w:pStyle w:val="NormalWeb"/>
                                <w:spacing w:before="0" w:beforeAutospacing="0" w:after="0" w:afterAutospacing="0"/>
                                <w:ind w:left="720"/>
                                <w:textAlignment w:val="baseline"/>
                              </w:pPr>
                              <w:r>
                                <w:rPr>
                                  <w:rFonts w:ascii="Arial" w:hAnsi="Arial" w:cs="Arial"/>
                                  <w:color w:val="000000"/>
                                  <w:kern w:val="24"/>
                                  <w:sz w:val="22"/>
                                  <w:szCs w:val="22"/>
                                </w:rPr>
                                <w:tab/>
                              </w:r>
                            </w:p>
                          </w:txbxContent>
                        </wps:txbx>
                        <wps:bodyPr lIns="56693" tIns="28346" rIns="56693" bIns="28346"/>
                      </wps:wsp>
                      <wps:wsp>
                        <wps:cNvPr id="56" name="Text Box 2"/>
                        <wps:cNvSpPr txBox="1">
                          <a:spLocks noChangeArrowheads="1"/>
                        </wps:cNvSpPr>
                        <wps:spPr bwMode="auto">
                          <a:xfrm>
                            <a:off x="4617" y="1079"/>
                            <a:ext cx="3437" cy="2513"/>
                          </a:xfrm>
                          <a:prstGeom prst="rect">
                            <a:avLst/>
                          </a:prstGeom>
                          <a:solidFill>
                            <a:srgbClr val="FFC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COMMUNICATION</w:t>
                              </w:r>
                            </w:p>
                            <w:p w:rsidR="00006FA0" w:rsidRDefault="00006FA0" w:rsidP="00006FA0">
                              <w:pPr>
                                <w:pStyle w:val="NormalWeb"/>
                                <w:spacing w:before="0" w:beforeAutospacing="0" w:after="0" w:afterAutospacing="0"/>
                                <w:jc w:val="center"/>
                                <w:textAlignment w:val="baseline"/>
                              </w:pPr>
                              <w:r>
                                <w:rPr>
                                  <w:rFonts w:ascii="Arial" w:hAnsi="Arial" w:cs="Arial"/>
                                  <w:i/>
                                  <w:iCs/>
                                  <w:color w:val="981D20"/>
                                  <w:kern w:val="24"/>
                                  <w:sz w:val="16"/>
                                  <w:szCs w:val="16"/>
                                  <w:lang w:val="en-US"/>
                                </w:rPr>
                                <w:t>Basic Literacy 3Rs</w:t>
                              </w:r>
                            </w:p>
                            <w:p w:rsidR="00006FA0" w:rsidRDefault="00006FA0" w:rsidP="00006FA0">
                              <w:pPr>
                                <w:pStyle w:val="NormalWeb"/>
                                <w:spacing w:before="0" w:beforeAutospacing="0" w:after="0" w:afterAutospacing="0"/>
                                <w:jc w:val="center"/>
                                <w:textAlignment w:val="baseline"/>
                              </w:pPr>
                              <w:r>
                                <w:rPr>
                                  <w:rFonts w:ascii="Arial" w:hAnsi="Arial" w:cs="Arial"/>
                                  <w:i/>
                                  <w:iCs/>
                                  <w:color w:val="981D20"/>
                                  <w:kern w:val="24"/>
                                  <w:sz w:val="16"/>
                                  <w:szCs w:val="16"/>
                                  <w:lang w:val="en-US"/>
                                </w:rPr>
                                <w:t>(Reading, Writing &amp; Arithmatics )</w:t>
                              </w:r>
                              <w:r>
                                <w:rPr>
                                  <w:rFonts w:ascii="Arial" w:hAnsi="Arial" w:cs="Arial"/>
                                  <w:i/>
                                  <w:iCs/>
                                  <w:color w:val="981D20"/>
                                  <w:kern w:val="24"/>
                                  <w:sz w:val="16"/>
                                  <w:szCs w:val="16"/>
                                  <w:lang w:val="en-US"/>
                                </w:rPr>
                                <w:tab/>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Languages</w:t>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Mathematics</w:t>
                              </w:r>
                            </w:p>
                          </w:txbxContent>
                        </wps:txbx>
                        <wps:bodyPr lIns="56693" tIns="28346" rIns="56693" bIns="28346"/>
                      </wps:wsp>
                      <wps:wsp>
                        <wps:cNvPr id="57" name="Oval 57">
                          <a:hlinkClick r:id="rId9"/>
                        </wps:cNvPr>
                        <wps:cNvSpPr>
                          <a:spLocks noChangeArrowheads="1"/>
                        </wps:cNvSpPr>
                        <wps:spPr bwMode="auto">
                          <a:xfrm>
                            <a:off x="3600" y="4073"/>
                            <a:ext cx="5175" cy="1216"/>
                          </a:xfrm>
                          <a:prstGeom prst="ellipse">
                            <a:avLst/>
                          </a:prstGeom>
                          <a:solidFill>
                            <a:srgbClr val="CC0099"/>
                          </a:solidFill>
                          <a:ln w="38100">
                            <a:solidFill>
                              <a:srgbClr val="0066CC"/>
                            </a:solidFill>
                            <a:round/>
                            <a:headEnd/>
                            <a:tailEnd/>
                          </a:ln>
                        </wps:spPr>
                        <wps:txbx>
                          <w:txbxContent>
                            <w:p w:rsidR="00006FA0" w:rsidRDefault="00006FA0" w:rsidP="00006FA0">
                              <w:pPr>
                                <w:pStyle w:val="NormalWeb"/>
                                <w:spacing w:before="0" w:beforeAutospacing="0" w:after="0" w:afterAutospacing="0"/>
                                <w:jc w:val="center"/>
                                <w:textAlignment w:val="baseline"/>
                              </w:pPr>
                              <w:r>
                                <w:rPr>
                                  <w:rFonts w:ascii="Arial" w:hAnsi="Arial" w:cs="Arial"/>
                                  <w:b/>
                                  <w:bCs/>
                                  <w:color w:val="FFFFFF"/>
                                  <w:kern w:val="24"/>
                                  <w:sz w:val="32"/>
                                  <w:szCs w:val="32"/>
                                  <w:lang w:val="en-US"/>
                                </w:rPr>
                                <w:t>STUDENTS</w:t>
                              </w:r>
                            </w:p>
                          </w:txbxContent>
                        </wps:txbx>
                        <wps:bodyPr lIns="56693" tIns="28346" rIns="56693" bIns="28346"/>
                      </wps:wsp>
                      <wps:wsp>
                        <wps:cNvPr id="58" name="Text Box 4"/>
                        <wps:cNvSpPr txBox="1">
                          <a:spLocks noChangeArrowheads="1"/>
                        </wps:cNvSpPr>
                        <wps:spPr bwMode="auto">
                          <a:xfrm>
                            <a:off x="7861" y="5583"/>
                            <a:ext cx="3613" cy="3180"/>
                          </a:xfrm>
                          <a:prstGeom prst="rect">
                            <a:avLst/>
                          </a:prstGeom>
                          <a:solidFill>
                            <a:srgbClr val="FFCC99"/>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INDIVIDUAL SELF DEVELOPMENT</w:t>
                              </w:r>
                            </w:p>
                            <w:p w:rsidR="00006FA0" w:rsidRDefault="00006FA0" w:rsidP="00006FA0">
                              <w:pPr>
                                <w:pStyle w:val="NormalWeb"/>
                                <w:spacing w:before="0" w:beforeAutospacing="0" w:after="0" w:afterAutospacing="0"/>
                                <w:jc w:val="center"/>
                                <w:textAlignment w:val="baseline"/>
                              </w:pPr>
                              <w:r>
                                <w:rPr>
                                  <w:rFonts w:ascii="Arial" w:hAnsi="Arial" w:cs="Arial"/>
                                  <w:i/>
                                  <w:iCs/>
                                  <w:color w:val="981D20"/>
                                  <w:kern w:val="24"/>
                                  <w:sz w:val="16"/>
                                  <w:szCs w:val="16"/>
                                  <w:lang w:val="en-US"/>
                                </w:rPr>
                                <w:t>Arts &amp; Recreation</w:t>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Music</w:t>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Arts Education</w:t>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Physical and Health Education</w:t>
                              </w:r>
                            </w:p>
                          </w:txbxContent>
                        </wps:txbx>
                        <wps:bodyPr lIns="56693" tIns="28346" rIns="56693" bIns="28346"/>
                      </wps:wsp>
                      <wps:wsp>
                        <wps:cNvPr id="59" name="Line 5"/>
                        <wps:cNvCnPr/>
                        <wps:spPr bwMode="auto">
                          <a:xfrm flipH="1">
                            <a:off x="3938" y="4976"/>
                            <a:ext cx="875" cy="407"/>
                          </a:xfrm>
                          <a:prstGeom prst="line">
                            <a:avLst/>
                          </a:prstGeom>
                          <a:noFill/>
                          <a:ln w="38100">
                            <a:solidFill>
                              <a:srgbClr val="C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0" name="Line 6"/>
                        <wps:cNvCnPr/>
                        <wps:spPr bwMode="auto">
                          <a:xfrm flipH="1" flipV="1">
                            <a:off x="7848" y="4930"/>
                            <a:ext cx="810" cy="477"/>
                          </a:xfrm>
                          <a:prstGeom prst="line">
                            <a:avLst/>
                          </a:prstGeom>
                          <a:noFill/>
                          <a:ln w="38100">
                            <a:solidFill>
                              <a:srgbClr val="C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1" name="Line 7"/>
                        <wps:cNvCnPr/>
                        <wps:spPr bwMode="auto">
                          <a:xfrm flipH="1">
                            <a:off x="2382" y="3272"/>
                            <a:ext cx="1939" cy="2126"/>
                          </a:xfrm>
                          <a:prstGeom prst="line">
                            <a:avLst/>
                          </a:prstGeom>
                          <a:noFill/>
                          <a:ln w="38100">
                            <a:solidFill>
                              <a:srgbClr val="C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2" name="Line 8"/>
                        <wps:cNvCnPr/>
                        <wps:spPr bwMode="auto">
                          <a:xfrm>
                            <a:off x="8215" y="3291"/>
                            <a:ext cx="2217" cy="2161"/>
                          </a:xfrm>
                          <a:prstGeom prst="line">
                            <a:avLst/>
                          </a:prstGeom>
                          <a:noFill/>
                          <a:ln w="38100">
                            <a:solidFill>
                              <a:srgbClr val="C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3" name="Line 9"/>
                        <wps:cNvCnPr/>
                        <wps:spPr bwMode="auto">
                          <a:xfrm flipV="1">
                            <a:off x="6371" y="3669"/>
                            <a:ext cx="0" cy="627"/>
                          </a:xfrm>
                          <a:prstGeom prst="line">
                            <a:avLst/>
                          </a:prstGeom>
                          <a:noFill/>
                          <a:ln w="38100">
                            <a:solidFill>
                              <a:srgbClr val="C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4" name="Text Box 10"/>
                        <wps:cNvSpPr txBox="1">
                          <a:spLocks noChangeArrowheads="1"/>
                        </wps:cNvSpPr>
                        <wps:spPr bwMode="auto">
                          <a:xfrm>
                            <a:off x="725" y="5516"/>
                            <a:ext cx="3775" cy="3073"/>
                          </a:xfrm>
                          <a:prstGeom prst="rect">
                            <a:avLst/>
                          </a:prstGeom>
                          <a:solidFill>
                            <a:srgbClr val="9999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006FA0" w:rsidRDefault="00006FA0" w:rsidP="00006FA0">
                              <w:pPr>
                                <w:rPr>
                                  <w:rFonts w:eastAsia="Times New Roman"/>
                                </w:rPr>
                              </w:pPr>
                            </w:p>
                          </w:txbxContent>
                        </wps:txbx>
                        <wps:bodyPr lIns="56693" tIns="28346" rIns="56693" bIns="28346"/>
                      </wps:wsp>
                      <wps:wsp>
                        <wps:cNvPr id="65" name="Rectangle 65"/>
                        <wps:cNvSpPr>
                          <a:spLocks noChangeArrowheads="1"/>
                        </wps:cNvSpPr>
                        <wps:spPr bwMode="auto">
                          <a:xfrm>
                            <a:off x="5505" y="0"/>
                            <a:ext cx="577"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rsidR="00006FA0" w:rsidRDefault="00006FA0" w:rsidP="00006FA0">
                              <w:pPr>
                                <w:rPr>
                                  <w:rFonts w:eastAsia="Times New Roman"/>
                                </w:rPr>
                              </w:pPr>
                            </w:p>
                          </w:txbxContent>
                        </wps:txbx>
                        <wps:bodyPr wrap="square" lIns="56693" tIns="28346" rIns="56693" bIns="28346">
                          <a:noAutofit/>
                        </wps:bodyPr>
                      </wps:wsp>
                      <wps:wsp>
                        <wps:cNvPr id="66" name="Line 12"/>
                        <wps:cNvCnPr/>
                        <wps:spPr bwMode="auto">
                          <a:xfrm>
                            <a:off x="4675" y="6577"/>
                            <a:ext cx="3000" cy="0"/>
                          </a:xfrm>
                          <a:prstGeom prst="line">
                            <a:avLst/>
                          </a:prstGeom>
                          <a:noFill/>
                          <a:ln w="38100">
                            <a:solidFill>
                              <a:srgbClr val="C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 name="AutoShape 51"/>
                        <wps:cNvSpPr>
                          <a:spLocks noChangeArrowheads="1"/>
                        </wps:cNvSpPr>
                        <wps:spPr bwMode="auto">
                          <a:xfrm>
                            <a:off x="2866" y="1800"/>
                            <a:ext cx="1127" cy="1166"/>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5 w 21600"/>
                              <a:gd name="T13" fmla="*/ 5409 h 21600"/>
                              <a:gd name="T14" fmla="*/ 18900 w 21600"/>
                              <a:gd name="T15" fmla="*/ 16191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C7E0FB"/>
                          </a:solidFill>
                          <a:ln w="9525">
                            <a:solidFill>
                              <a:srgbClr val="000000"/>
                            </a:solidFill>
                            <a:miter lim="800000"/>
                            <a:headEnd/>
                            <a:tailEnd/>
                          </a:ln>
                          <a:effectLst>
                            <a:prstShdw prst="shdw13" dist="53882" dir="13500000">
                              <a:srgbClr val="FFFFFF">
                                <a:alpha val="50000"/>
                              </a:srgbClr>
                            </a:prstShdw>
                          </a:effectLst>
                        </wps:spPr>
                        <wps:txbx>
                          <w:txbxContent>
                            <w:p w:rsidR="00006FA0" w:rsidRDefault="00006FA0" w:rsidP="00006FA0">
                              <w:pPr>
                                <w:rPr>
                                  <w:rFonts w:eastAsia="Times New Roman"/>
                                </w:rPr>
                              </w:pPr>
                            </w:p>
                          </w:txbxContent>
                        </wps:txbx>
                        <wps:bodyPr wrap="none" anchor="ctr"/>
                      </wps:wsp>
                      <wps:wsp>
                        <wps:cNvPr id="68" name="Text Box 52"/>
                        <wps:cNvSpPr txBox="1">
                          <a:spLocks noChangeArrowheads="1"/>
                        </wps:cNvSpPr>
                        <wps:spPr bwMode="auto">
                          <a:xfrm>
                            <a:off x="0" y="2129"/>
                            <a:ext cx="2949" cy="595"/>
                          </a:xfrm>
                          <a:prstGeom prst="rect">
                            <a:avLst/>
                          </a:prstGeom>
                          <a:noFill/>
                          <a:ln>
                            <a:noFill/>
                          </a:ln>
                          <a:effectLst>
                            <a:prstShdw prst="shdw13" dist="53882" dir="13500000">
                              <a:srgbClr val="FFFFFF">
                                <a:alpha val="50000"/>
                              </a:srgbClr>
                            </a:prst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FA0" w:rsidRDefault="00006FA0" w:rsidP="00006FA0">
                              <w:pPr>
                                <w:rPr>
                                  <w:rFonts w:eastAsia="Times New Roman"/>
                                </w:rPr>
                              </w:pPr>
                            </w:p>
                          </w:txbxContent>
                        </wps:txbx>
                        <wps:bodyPr wrap="square" lIns="56693" tIns="28346" rIns="56693" bIns="28346">
                          <a:noAutofit/>
                        </wps:bodyPr>
                      </wps:wsp>
                    </wpg:wgp>
                  </a:graphicData>
                </a:graphic>
                <wp14:sizeRelH relativeFrom="margin">
                  <wp14:pctWidth>0</wp14:pctWidth>
                </wp14:sizeRelH>
                <wp14:sizeRelV relativeFrom="margin">
                  <wp14:pctHeight>0</wp14:pctHeight>
                </wp14:sizeRelV>
              </wp:anchor>
            </w:drawing>
          </mc:Choice>
          <mc:Fallback>
            <w:pict>
              <v:group id="Group 36" o:spid="_x0000_s1026" style="position:absolute;left:0;text-align:left;margin-left:60.75pt;margin-top:78.1pt;width:315.15pt;height:378pt;z-index:251673600;mso-width-relative:margin;mso-height-relative:margin" coordorigin="-133,-434" coordsize="11823,9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">
                <v:rect id="AutoShape 37" o:spid="_x0000_s1027" style="position:absolute;left:140;top:-434;width:11550;height:9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o:lock v:ext="edit" aspectratio="t"/>
                  <v:textbox>
                    <w:txbxContent>
                      <w:p w:rsidR="00006FA0" w:rsidRDefault="00006FA0" w:rsidP="00006FA0">
                        <w:pPr>
                          <w:rPr>
                            <w:rFonts w:eastAsia="Times New Roman"/>
                          </w:rPr>
                        </w:pPr>
                      </w:p>
                    </w:txbxContent>
                  </v:textbox>
                </v:rect>
                <v:shapetype id="_x0000_t202" coordsize="21600,21600" o:spt="202" path="m,l,21600r21600,l21600,xe">
                  <v:stroke joinstyle="miter"/>
                  <v:path gradientshapeok="t" o:connecttype="rect"/>
                </v:shapetype>
                <v:shape id="Content Placeholder 2" o:spid="_x0000_s1028" type="#_x0000_t202" style="position:absolute;left:-133;top:646;width:11823;height:8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SK8MA&#10;AADbAAAADwAAAGRycy9kb3ducmV2LnhtbESPQYvCMBSE74L/ITzBi2iqUl2qUUQQvInWi7dH87Yt&#10;Ni/dJGu7/36zsOBxmJlvmO2+N414kfO1ZQXzWQKCuLC65lLBPT9NP0D4gKyxsUwKfsjDfjccbDHT&#10;tuMrvW6hFBHCPkMFVQhtJqUvKjLoZ7Yljt6ndQZDlK6U2mEX4aaRiyRZSYM1x4UKWzpWVDxv30ZB&#10;V+bX1dJN5oeHvZzX+WPyleak1HjUHzYgAvXhHf5vn7WCNIW/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lSK8MAAADbAAAADwAAAAAAAAAAAAAAAACYAgAAZHJzL2Rv&#10;d25yZXYueG1sUEsFBgAAAAAEAAQA9QAAAIgDAAAAAA==&#10;" strokecolor="#c7e0fb">
                  <v:path arrowok="t"/>
                  <v:textbox inset="1.57481mm,.78739mm,1.57481mm,.78739mm">
                    <w:txbxContent>
                      <w:p w:rsidR="00006FA0" w:rsidRDefault="00006FA0" w:rsidP="00006FA0">
                        <w:pPr>
                          <w:pStyle w:val="NormalWeb"/>
                          <w:spacing w:before="0" w:beforeAutospacing="0" w:after="0" w:afterAutospacing="0"/>
                          <w:ind w:left="720"/>
                          <w:textAlignment w:val="baseline"/>
                        </w:pPr>
                        <w:r>
                          <w:rPr>
                            <w:rFonts w:ascii="Arial" w:hAnsi="Arial" w:cs="Arial"/>
                            <w:color w:val="000000"/>
                            <w:kern w:val="24"/>
                            <w:sz w:val="22"/>
                            <w:szCs w:val="22"/>
                          </w:rPr>
                          <w:tab/>
                        </w:r>
                      </w:p>
                      <w:p w:rsidR="00006FA0" w:rsidRDefault="00006FA0" w:rsidP="00006FA0">
                        <w:pPr>
                          <w:pStyle w:val="NormalWeb"/>
                          <w:spacing w:before="0" w:beforeAutospacing="0" w:after="0" w:afterAutospacing="0"/>
                          <w:ind w:left="720"/>
                          <w:textAlignment w:val="baseline"/>
                        </w:pPr>
                        <w:r>
                          <w:rPr>
                            <w:rFonts w:ascii="Arial" w:hAnsi="Arial" w:cs="Arial"/>
                            <w:color w:val="000000"/>
                            <w:kern w:val="24"/>
                            <w:sz w:val="22"/>
                            <w:szCs w:val="22"/>
                          </w:rPr>
                          <w:tab/>
                        </w:r>
                      </w:p>
                      <w:p w:rsidR="00006FA0" w:rsidRDefault="00006FA0" w:rsidP="00006FA0">
                        <w:pPr>
                          <w:pStyle w:val="NormalWeb"/>
                          <w:spacing w:before="0" w:beforeAutospacing="0" w:after="0" w:afterAutospacing="0"/>
                          <w:ind w:left="720"/>
                          <w:textAlignment w:val="baseline"/>
                        </w:pPr>
                        <w:r>
                          <w:rPr>
                            <w:rFonts w:ascii="Arial" w:hAnsi="Arial" w:cs="Arial"/>
                            <w:color w:val="000000"/>
                            <w:kern w:val="24"/>
                            <w:sz w:val="22"/>
                            <w:szCs w:val="22"/>
                          </w:rPr>
                          <w:tab/>
                        </w:r>
                      </w:p>
                      <w:p w:rsidR="00006FA0" w:rsidRDefault="00006FA0" w:rsidP="00006FA0">
                        <w:pPr>
                          <w:pStyle w:val="NormalWeb"/>
                          <w:spacing w:before="0" w:beforeAutospacing="0" w:after="0" w:afterAutospacing="0"/>
                          <w:ind w:left="720"/>
                          <w:textAlignment w:val="baseline"/>
                        </w:pPr>
                        <w:r>
                          <w:rPr>
                            <w:rFonts w:ascii="Arial" w:hAnsi="Arial" w:cs="Arial"/>
                            <w:color w:val="000000"/>
                            <w:kern w:val="24"/>
                            <w:sz w:val="22"/>
                            <w:szCs w:val="22"/>
                          </w:rPr>
                          <w:tab/>
                        </w:r>
                      </w:p>
                    </w:txbxContent>
                  </v:textbox>
                </v:shape>
                <v:shape id="Text Box 2" o:spid="_x0000_s1029" type="#_x0000_t202" style="position:absolute;left:4617;top:1079;width:3437;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s5cYA&#10;AADbAAAADwAAAGRycy9kb3ducmV2LnhtbESPQWvCQBSE70L/w/IKvUjdVG0oaTYiAaEURNSKPT6y&#10;r0lo9m3IbmP017uC0OMwM98w6WIwjeipc7VlBS+TCARxYXXNpYKv/er5DYTzyBoby6TgTA4W2cMo&#10;xUTbE2+p3/lSBAi7BBVU3reJlK6oyKCb2JY4eD+2M+iD7EqpOzwFuGnkNIpiabDmsFBhS3lFxe/u&#10;zyg4kF72+/H8s1jn59lx+K43lzhX6ulxWL6D8DT4//C9/aEVvMZw+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Zs5cYAAADbAAAADwAAAAAAAAAAAAAAAACYAgAAZHJz&#10;L2Rvd25yZXYueG1sUEsFBgAAAAAEAAQA9QAAAIsDAAAAAA==&#10;" fillcolor="#ffc000" stroked="f" strokeweight="3pt">
                  <v:textbox inset="1.57481mm,.78739mm,1.57481mm,.78739mm">
                    <w:txbxContent>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COMMUNICATION</w:t>
                        </w:r>
                      </w:p>
                      <w:p w:rsidR="00006FA0" w:rsidRDefault="00006FA0" w:rsidP="00006FA0">
                        <w:pPr>
                          <w:pStyle w:val="NormalWeb"/>
                          <w:spacing w:before="0" w:beforeAutospacing="0" w:after="0" w:afterAutospacing="0"/>
                          <w:jc w:val="center"/>
                          <w:textAlignment w:val="baseline"/>
                        </w:pPr>
                        <w:r>
                          <w:rPr>
                            <w:rFonts w:ascii="Arial" w:hAnsi="Arial" w:cs="Arial"/>
                            <w:i/>
                            <w:iCs/>
                            <w:color w:val="981D20"/>
                            <w:kern w:val="24"/>
                            <w:sz w:val="16"/>
                            <w:szCs w:val="16"/>
                            <w:lang w:val="en-US"/>
                          </w:rPr>
                          <w:t>Basic Literacy 3Rs</w:t>
                        </w:r>
                      </w:p>
                      <w:p w:rsidR="00006FA0" w:rsidRDefault="00006FA0" w:rsidP="00006FA0">
                        <w:pPr>
                          <w:pStyle w:val="NormalWeb"/>
                          <w:spacing w:before="0" w:beforeAutospacing="0" w:after="0" w:afterAutospacing="0"/>
                          <w:jc w:val="center"/>
                          <w:textAlignment w:val="baseline"/>
                        </w:pPr>
                        <w:r>
                          <w:rPr>
                            <w:rFonts w:ascii="Arial" w:hAnsi="Arial" w:cs="Arial"/>
                            <w:i/>
                            <w:iCs/>
                            <w:color w:val="981D20"/>
                            <w:kern w:val="24"/>
                            <w:sz w:val="16"/>
                            <w:szCs w:val="16"/>
                            <w:lang w:val="en-US"/>
                          </w:rPr>
                          <w:t>(Reading, Writing &amp; Arithmatics )</w:t>
                        </w:r>
                        <w:r>
                          <w:rPr>
                            <w:rFonts w:ascii="Arial" w:hAnsi="Arial" w:cs="Arial"/>
                            <w:i/>
                            <w:iCs/>
                            <w:color w:val="981D20"/>
                            <w:kern w:val="24"/>
                            <w:sz w:val="16"/>
                            <w:szCs w:val="16"/>
                            <w:lang w:val="en-US"/>
                          </w:rPr>
                          <w:tab/>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Languages</w:t>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Mathematics</w:t>
                        </w:r>
                      </w:p>
                    </w:txbxContent>
                  </v:textbox>
                </v:shape>
                <v:oval id="Oval 57" o:spid="_x0000_s1030" href="http://ms.wikipedia.org/wiki/Imej:Msia-crest.jpg" style="position:absolute;left:3600;top:4073;width:5175;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xM8MA&#10;AADbAAAADwAAAGRycy9kb3ducmV2LnhtbESPT2sCMRTE74LfITzBW81asH9Wo0irUvDktnh+bF53&#10;lyYva5Lurt++KQgeh5n5DbPaDNaIjnxoHCuYzzIQxKXTDVcKvj73Dy8gQkTWaByTgisF2KzHoxXm&#10;2vV8oq6IlUgQDjkqqGNscylDWZPFMHMtcfK+nbcYk/SV1B77BLdGPmbZk7TYcFqosaW3msqf4tcq&#10;2L9fto3p464o/KuxHR708XBWajoZtksQkYZ4D9/aH1rB4hn+v6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OxM8MAAADbAAAADwAAAAAAAAAAAAAAAACYAgAAZHJzL2Rv&#10;d25yZXYueG1sUEsFBgAAAAAEAAQA9QAAAIgDAAAAAA==&#10;" o:button="t" fillcolor="#c09" strokecolor="#06c" strokeweight="3pt">
                  <v:fill o:detectmouseclick="t"/>
                  <v:textbox inset="1.57481mm,.78739mm,1.57481mm,.78739mm">
                    <w:txbxContent>
                      <w:p w:rsidR="00006FA0" w:rsidRDefault="00006FA0" w:rsidP="00006FA0">
                        <w:pPr>
                          <w:pStyle w:val="NormalWeb"/>
                          <w:spacing w:before="0" w:beforeAutospacing="0" w:after="0" w:afterAutospacing="0"/>
                          <w:jc w:val="center"/>
                          <w:textAlignment w:val="baseline"/>
                        </w:pPr>
                        <w:r>
                          <w:rPr>
                            <w:rFonts w:ascii="Arial" w:hAnsi="Arial" w:cs="Arial"/>
                            <w:b/>
                            <w:bCs/>
                            <w:color w:val="FFFFFF"/>
                            <w:kern w:val="24"/>
                            <w:sz w:val="32"/>
                            <w:szCs w:val="32"/>
                            <w:lang w:val="en-US"/>
                          </w:rPr>
                          <w:t>STUDENTS</w:t>
                        </w:r>
                      </w:p>
                    </w:txbxContent>
                  </v:textbox>
                </v:oval>
                <v:shape id="Text Box 4" o:spid="_x0000_s1031" type="#_x0000_t202" style="position:absolute;left:7861;top:5583;width:3613;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oesIA&#10;AADbAAAADwAAAGRycy9kb3ducmV2LnhtbERPz2vCMBS+D/Y/hDfYbU1XsEhtlDEnOOjB1THw9mie&#10;bbF5KUms3X+/HIQdP77f5WY2g5jI+d6ygtckBUHcWN1zq+D7uHtZgvABWeNgmRT8kofN+vGhxELb&#10;G3/RVIdWxBD2BSroQhgLKX3TkUGf2JE4cmfrDIYIXSu1w1sMN4PM0jSXBnuODR2O9N5Rc6mvRgGd&#10;3P5Tt1VWLQ/bj920zfKp/lHq+Wl+W4EINId/8d291woWcWz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2h6wgAAANsAAAAPAAAAAAAAAAAAAAAAAJgCAABkcnMvZG93&#10;bnJldi54bWxQSwUGAAAAAAQABAD1AAAAhwMAAAAA&#10;" fillcolor="#fc9" stroked="f" strokeweight="3pt">
                  <v:textbox inset="1.57481mm,.78739mm,1.57481mm,.78739mm">
                    <w:txbxContent>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INDIVIDUAL SELF DEVELOPMENT</w:t>
                        </w:r>
                      </w:p>
                      <w:p w:rsidR="00006FA0" w:rsidRDefault="00006FA0" w:rsidP="00006FA0">
                        <w:pPr>
                          <w:pStyle w:val="NormalWeb"/>
                          <w:spacing w:before="0" w:beforeAutospacing="0" w:after="0" w:afterAutospacing="0"/>
                          <w:jc w:val="center"/>
                          <w:textAlignment w:val="baseline"/>
                        </w:pPr>
                        <w:r>
                          <w:rPr>
                            <w:rFonts w:ascii="Arial" w:hAnsi="Arial" w:cs="Arial"/>
                            <w:i/>
                            <w:iCs/>
                            <w:color w:val="981D20"/>
                            <w:kern w:val="24"/>
                            <w:sz w:val="16"/>
                            <w:szCs w:val="16"/>
                            <w:lang w:val="en-US"/>
                          </w:rPr>
                          <w:t>Arts &amp; Recreation</w:t>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Music</w:t>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Arts Education</w:t>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Physical and Health Education</w:t>
                        </w:r>
                      </w:p>
                    </w:txbxContent>
                  </v:textbox>
                </v:shape>
                <v:line id="Line 5" o:spid="_x0000_s1032" style="position:absolute;flip:x;visibility:visible;mso-wrap-style:square;v-text-anchor:top" from="3938,4976" to="4813,5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WW8UA&#10;AADbAAAADwAAAGRycy9kb3ducmV2LnhtbESPzW7CMBCE75X6DtZW4tY4/QHRgEGIgsSFA4EDx1W8&#10;JGnjdWSbJPTp60pIPY5m5hvNfDmYRnTkfG1ZwUuSgiAurK65VHA6bp+nIHxA1thYJgU38rBcPD7M&#10;MdO25wN1eShFhLDPUEEVQptJ6YuKDPrEtsTRu1hnMETpSqkd9hFuGvmaphNpsOa4UGFL64qK7/xq&#10;FJw37+f99FQfjj9fk2K1I/5s3JtSo6dhNQMRaAj/4Xt7pxWMP+D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NZbxQAAANsAAAAPAAAAAAAAAAAAAAAAAJgCAABkcnMv&#10;ZG93bnJldi54bWxQSwUGAAAAAAQABAD1AAAAigMAAAAA&#10;" strokecolor="#c00000" strokeweight="3pt">
                  <v:stroke startarrow="classic" endarrow="classic"/>
                  <v:textbox>
                    <w:txbxContent>
                      <w:p w:rsidR="00006FA0" w:rsidRDefault="00006FA0" w:rsidP="00006FA0">
                        <w:pPr>
                          <w:rPr>
                            <w:rFonts w:eastAsia="Times New Roman"/>
                          </w:rPr>
                        </w:pPr>
                      </w:p>
                    </w:txbxContent>
                  </v:textbox>
                </v:line>
                <v:line id="Line 6" o:spid="_x0000_s1033" style="position:absolute;flip:x y;visibility:visible;mso-wrap-style:square;v-text-anchor:top" from="7848,4930" to="8658,5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yEsIA&#10;AADbAAAADwAAAGRycy9kb3ducmV2LnhtbERPz2vCMBS+C/4P4QneNLWCjGpaRNjoPG11Y3h7NG9t&#10;Z/NSkkzr/vrlMNjx4/u9K0bTiys531lWsFomIIhrqztuFLydHhcPIHxA1thbJgV38lDk08kOM21v&#10;/ErXKjQihrDPUEEbwpBJ6euWDPqlHYgj92mdwRCha6R2eIvhppdpkmykwY5jQ4sDHVqqL9W3UfDy&#10;dRzrtAwez8OPe6re1/759KHUfDbutyACjeFf/OcutYJNXB+/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4XISwgAAANsAAAAPAAAAAAAAAAAAAAAAAJgCAABkcnMvZG93&#10;bnJldi54bWxQSwUGAAAAAAQABAD1AAAAhwMAAAAA&#10;" strokecolor="#c00000" strokeweight="3pt">
                  <v:stroke startarrow="classic" endarrow="classic"/>
                  <v:textbox>
                    <w:txbxContent>
                      <w:p w:rsidR="00006FA0" w:rsidRDefault="00006FA0" w:rsidP="00006FA0">
                        <w:pPr>
                          <w:rPr>
                            <w:rFonts w:eastAsia="Times New Roman"/>
                          </w:rPr>
                        </w:pPr>
                      </w:p>
                    </w:txbxContent>
                  </v:textbox>
                </v:line>
                <v:line id="Line 7" o:spid="_x0000_s1034" style="position:absolute;flip:x;visibility:visible;mso-wrap-style:square;v-text-anchor:top" from="2382,3272" to="4321,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Q4MMA&#10;AADbAAAADwAAAGRycy9kb3ducmV2LnhtbESPT4vCMBTE78J+h/AW9qaprhSpRpH9A148aD14fDTP&#10;ttq8lCRq9dMbQfA4zMxvmNmiM424kPO1ZQXDQQKCuLC65lLBLv/vT0D4gKyxsUwKbuRhMf/ozTDT&#10;9sobumxDKSKEfYYKqhDaTEpfVGTQD2xLHL2DdQZDlK6U2uE1wk0jR0mSSoM1x4UKW/qpqDhtz0bB&#10;/m+8X0929Sa/H9NiuSL+bdy3Ul+f3XIKIlAX3uFXe6UVpE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4Q4MMAAADbAAAADwAAAAAAAAAAAAAAAACYAgAAZHJzL2Rv&#10;d25yZXYueG1sUEsFBgAAAAAEAAQA9QAAAIgDAAAAAA==&#10;" strokecolor="#c00000" strokeweight="3pt">
                  <v:stroke startarrow="classic" endarrow="classic"/>
                  <v:textbox>
                    <w:txbxContent>
                      <w:p w:rsidR="00006FA0" w:rsidRDefault="00006FA0" w:rsidP="00006FA0">
                        <w:pPr>
                          <w:rPr>
                            <w:rFonts w:eastAsia="Times New Roman"/>
                          </w:rPr>
                        </w:pPr>
                      </w:p>
                    </w:txbxContent>
                  </v:textbox>
                </v:line>
                <v:line id="Line 8" o:spid="_x0000_s1035" style="position:absolute;visibility:visible;mso-wrap-style:square;v-text-anchor:top" from="8215,3291" to="10432,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9S8IA&#10;AADbAAAADwAAAGRycy9kb3ducmV2LnhtbESPQYvCMBSE74L/ITzBm6YqiFSjLIIoughqxT0+mmdb&#10;bF5KE7X7740geBxm5htmtmhMKR5Uu8KygkE/AkGcWl1wpiA5rXoTEM4jaywtk4J/crCYt1szjLV9&#10;8oEeR5+JAGEXo4Lc+yqW0qU5GXR9WxEH72prgz7IOpO6xmeAm1IOo2gsDRYcFnKsaJlTejvejYJ9&#10;sttfk8tk/cu89Xc72uD59qdUt9P8TEF4avw3/GlvtILxE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j1LwgAAANsAAAAPAAAAAAAAAAAAAAAAAJgCAABkcnMvZG93&#10;bnJldi54bWxQSwUGAAAAAAQABAD1AAAAhwMAAAAA&#10;" strokecolor="#c00000" strokeweight="3pt">
                  <v:stroke startarrow="classic" endarrow="classic"/>
                  <v:textbox>
                    <w:txbxContent>
                      <w:p w:rsidR="00006FA0" w:rsidRDefault="00006FA0" w:rsidP="00006FA0">
                        <w:pPr>
                          <w:rPr>
                            <w:rFonts w:eastAsia="Times New Roman"/>
                          </w:rPr>
                        </w:pPr>
                      </w:p>
                    </w:txbxContent>
                  </v:textbox>
                </v:line>
                <v:line id="Line 9" o:spid="_x0000_s1036" style="position:absolute;flip:y;visibility:visible;mso-wrap-style:square;v-text-anchor:top" from="6371,3669" to="6371,4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rDMMA&#10;AADbAAAADwAAAGRycy9kb3ducmV2LnhtbESPT4vCMBTE7wt+h/AEb2vqKkWqUcRV8LIH/xw8Pppn&#10;W21eShK1+uk3guBxmJnfMNN5a2pxI+crywoG/QQEcW51xYWCw379PQbhA7LG2jIpeJCH+azzNcVM&#10;2ztv6bYLhYgQ9hkqKENoMil9XpJB37cNcfRO1hkMUbpCaof3CDe1/EmSVBqsOC6U2NCypPyyuxoF&#10;x9Xo+Dc+VNv985zmiw3xb+2GSvW67WICIlAbPuF3e6MVpEN4fY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ArDMMAAADbAAAADwAAAAAAAAAAAAAAAACYAgAAZHJzL2Rv&#10;d25yZXYueG1sUEsFBgAAAAAEAAQA9QAAAIgDAAAAAA==&#10;" strokecolor="#c00000" strokeweight="3pt">
                  <v:stroke startarrow="classic" endarrow="classic"/>
                  <v:textbox>
                    <w:txbxContent>
                      <w:p w:rsidR="00006FA0" w:rsidRDefault="00006FA0" w:rsidP="00006FA0">
                        <w:pPr>
                          <w:rPr>
                            <w:rFonts w:eastAsia="Times New Roman"/>
                          </w:rPr>
                        </w:pPr>
                      </w:p>
                    </w:txbxContent>
                  </v:textbox>
                </v:line>
                <v:shape id="Text Box 10" o:spid="_x0000_s1037" type="#_x0000_t202" style="position:absolute;left:725;top:5516;width:3775;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bHsMA&#10;AADbAAAADwAAAGRycy9kb3ducmV2LnhtbESPQWsCMRSE74L/ITzBm2bVIu1qFF0QhJ7UgvT23Lzu&#10;bt28LEnUtb++EQSPw8x8w8yXranFlZyvLCsYDRMQxLnVFRcKvg6bwTsIH5A11pZJwZ08LBfdzhxT&#10;bW+8o+s+FCJC2KeooAyhSaX0eUkG/dA2xNH7sc5giNIVUju8Rbip5ThJptJgxXGhxIaykvLz/mIU&#10;7PT585gdjh+t99nk99u609/aKdXvtasZiEBteIWf7a1WMH2D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VbHsMAAADbAAAADwAAAAAAAAAAAAAAAACYAgAAZHJzL2Rv&#10;d25yZXYueG1sUEsFBgAAAAAEAAQA9QAAAIgDAAAAAA==&#10;" fillcolor="#99f" stroked="f" strokeweight="3pt">
                  <v:textbox inset="1.57481mm,.78739mm,1.57481mm,.78739mm">
                    <w:txbxContent>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MAN AND HIS ENVIRONMENT</w:t>
                        </w:r>
                      </w:p>
                      <w:p w:rsidR="00006FA0" w:rsidRDefault="00006FA0" w:rsidP="00006FA0">
                        <w:pPr>
                          <w:pStyle w:val="NormalWeb"/>
                          <w:spacing w:before="0" w:beforeAutospacing="0" w:after="0" w:afterAutospacing="0"/>
                          <w:jc w:val="center"/>
                          <w:textAlignment w:val="baseline"/>
                        </w:pPr>
                        <w:r>
                          <w:rPr>
                            <w:rFonts w:ascii="Arial" w:hAnsi="Arial" w:cs="Arial"/>
                            <w:i/>
                            <w:iCs/>
                            <w:color w:val="981D20"/>
                            <w:kern w:val="24"/>
                            <w:sz w:val="16"/>
                            <w:szCs w:val="16"/>
                            <w:lang w:val="en-US"/>
                          </w:rPr>
                          <w:t>Spiritual, Moral and Attitude, and Man and his Surroundings</w:t>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Religious Education</w:t>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Moral Education</w:t>
                        </w:r>
                      </w:p>
                      <w:p w:rsidR="00006FA0" w:rsidRDefault="00006FA0" w:rsidP="00006FA0">
                        <w:pPr>
                          <w:pStyle w:val="NormalWeb"/>
                          <w:spacing w:before="0" w:beforeAutospacing="0" w:after="0" w:afterAutospacing="0"/>
                          <w:jc w:val="center"/>
                          <w:textAlignment w:val="baseline"/>
                        </w:pPr>
                        <w:r>
                          <w:rPr>
                            <w:rFonts w:ascii="Arial" w:hAnsi="Arial" w:cs="Arial"/>
                            <w:b/>
                            <w:bCs/>
                            <w:color w:val="981D20"/>
                            <w:kern w:val="24"/>
                            <w:sz w:val="16"/>
                            <w:szCs w:val="16"/>
                            <w:lang w:val="en-US"/>
                          </w:rPr>
                          <w:t>Man and Nature</w:t>
                        </w:r>
                      </w:p>
                    </w:txbxContent>
                  </v:textbox>
                </v:shape>
                <v:rect id="Rectangle 65" o:spid="_x0000_s1038" style="position:absolute;left:5505;width:577;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YMQA&#10;AADbAAAADwAAAGRycy9kb3ducmV2LnhtbESPQWvCQBSE7wX/w/IEb3WjYCrRVaRQ6i00KT0/s88k&#10;mH0bs9uY5Nd3C4Ueh5n5htkfB9OInjpXW1awWkYgiAuray4VfOZvz1sQziNrbCyTgpEcHA+zpz0m&#10;2j74g/rMlyJA2CWooPK+TaR0RUUG3dK2xMG72s6gD7Irpe7wEeCmkesoiqXBmsNChS29VlTcsm+j&#10;YPoa85f8crun8pK/p9dNuprWvVKL+XDagfA0+P/wX/usFcQb+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0kWDEAAAA2wAAAA8AAAAAAAAAAAAAAAAAmAIAAGRycy9k&#10;b3ducmV2LnhtbFBLBQYAAAAABAAEAPUAAACJAwAAAAA=&#10;" filled="f" stroked="f" strokeweight="3pt">
                  <v:textbox inset="1.57481mm,.78739mm,1.57481mm,.78739mm">
                    <w:txbxContent>
                      <w:p w:rsidR="00006FA0" w:rsidRDefault="00006FA0" w:rsidP="00006FA0">
                        <w:pPr>
                          <w:rPr>
                            <w:rFonts w:eastAsia="Times New Roman"/>
                          </w:rPr>
                        </w:pPr>
                      </w:p>
                    </w:txbxContent>
                  </v:textbox>
                </v:rect>
                <v:line id="Line 12" o:spid="_x0000_s1039" style="position:absolute;visibility:visible;mso-wrap-style:square;v-text-anchor:top" from="4675,6577" to="7675,6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7SMQA&#10;AADbAAAADwAAAGRycy9kb3ducmV2LnhtbESPQWvCQBSE74L/YXmF3symFUJIXaUUpGKL0JjSHh/Z&#10;ZxLMvg3ZTUz/vSsUPA4z8w2z2kymFSP1rrGs4CmKQRCXVjdcKSiO20UKwnlkja1lUvBHDjbr+WyF&#10;mbYX/qIx95UIEHYZKqi97zIpXVmTQRfZjjh4J9sb9EH2ldQ9XgLctPI5jhNpsOGwUGNHbzWV53ww&#10;Cg7Fx+FU/KTvn8x7P9jlDr/Pv0o9PkyvLyA8Tf4e/m/vtIIkgduX8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ZO0jEAAAA2wAAAA8AAAAAAAAAAAAAAAAAmAIAAGRycy9k&#10;b3ducmV2LnhtbFBLBQYAAAAABAAEAPUAAACJAwAAAAA=&#10;" strokecolor="#c00000" strokeweight="3pt">
                  <v:stroke startarrow="classic" endarrow="classic"/>
                  <v:textbox>
                    <w:txbxContent>
                      <w:p w:rsidR="00006FA0" w:rsidRDefault="00006FA0" w:rsidP="00006FA0">
                        <w:pPr>
                          <w:rPr>
                            <w:rFonts w:eastAsia="Times New Roman"/>
                          </w:rPr>
                        </w:pPr>
                      </w:p>
                    </w:txbxContent>
                  </v:textbox>
                </v:line>
                <v:shape id="AutoShape 51" o:spid="_x0000_s1040" style="position:absolute;left:2866;top:1800;width:1127;height:1166;visibility:visible;mso-wrap-style:non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bcQA&#10;AADbAAAADwAAAGRycy9kb3ducmV2LnhtbESPT2sCMRTE74V+h/AKXkrNKuKWrVGKoIh48c+lt8fm&#10;dXfb5GVJoq5+eiMIHoeZ+Q0zmXXWiBP50DhWMOhnIIhLpxuuFBz2i49PECEiazSOScGFAsymry8T&#10;LLQ785ZOu1iJBOFQoII6xraQMpQ1WQx91xIn79d5izFJX0nt8Zzg1shhlo2lxYbTQo0tzWsq/3dH&#10;qyBf+vjuTFhfR3/beZ5f2mpjfpTqvXXfXyAidfEZfrRXWsE4h/uX9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P23EAAAA2wAAAA8AAAAAAAAAAAAAAAAAmAIAAGRycy9k&#10;b3ducmV2LnhtbFBLBQYAAAAABAAEAPUAAACJAwAAAAA=&#10;" adj="-11796480,,5400" path="m16200,r,5400l3375,5400r,10800l16200,16200r,5400l21600,10800,16200,xem1350,5400r,10800l2700,16200r,-10800l1350,5400xem,5400l,16200r675,l675,5400,,5400xe" fillcolor="#c7e0fb">
                  <v:stroke joinstyle="miter"/>
                  <v:shadow on="t" type="double" color="white" opacity=".5" color2="shadow add(102)" offset="-3pt,-3pt" offset2="-6pt,-6pt"/>
                  <v:formulas/>
                  <v:path o:connecttype="custom" o:connectlocs="0,0;0,0;0,0;0,0" o:connectangles="270,180,90,0" textboxrect="3373,5409,18898,16191"/>
                  <v:textbox>
                    <w:txbxContent>
                      <w:p w:rsidR="00006FA0" w:rsidRDefault="00006FA0" w:rsidP="00006FA0">
                        <w:pPr>
                          <w:rPr>
                            <w:rFonts w:eastAsia="Times New Roman"/>
                          </w:rPr>
                        </w:pPr>
                      </w:p>
                    </w:txbxContent>
                  </v:textbox>
                </v:shape>
                <v:shape id="Text Box 52" o:spid="_x0000_s1041" type="#_x0000_t202" style="position:absolute;top:2129;width:2949;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37rwA&#10;AADbAAAADwAAAGRycy9kb3ducmV2LnhtbERPuwrCMBTdBf8hXMHNpgqKVqOIIBSdfAyOl+baFpub&#10;2qRa/94MguPhvFebzlTiRY0rLSsYRzEI4szqknMF18t+NAfhPLLGyjIp+JCDzbrfW2Gi7ZtP9Dr7&#10;XIQQdgkqKLyvEyldVpBBF9maOHB32xj0ATa51A2+Q7ip5CSOZ9JgyaGhwJp2BWWPc2sU4DPV0w9v&#10;b/ZYm2fr80O7SFGp4aDbLkF46vxf/HOnWsEsjA1fw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YTfuvAAAANsAAAAPAAAAAAAAAAAAAAAAAJgCAABkcnMvZG93bnJldi54&#10;bWxQSwUGAAAAAAQABAD1AAAAgQMAAAAA&#10;" filled="f" stroked="f">
                  <v:shadow on="t" type="double" color="white" opacity=".5" color2="shadow add(102)" offset="-3pt,-3pt" offset2="-6pt,-6pt"/>
                  <v:textbox inset="1.57481mm,.78739mm,1.57481mm,.78739mm">
                    <w:txbxContent>
                      <w:p w:rsidR="00006FA0" w:rsidRDefault="00006FA0" w:rsidP="00006FA0">
                        <w:pPr>
                          <w:pStyle w:val="NormalWeb"/>
                          <w:spacing w:before="0" w:beforeAutospacing="0" w:after="0" w:afterAutospacing="0"/>
                          <w:textAlignment w:val="baseline"/>
                        </w:pPr>
                        <w:r>
                          <w:rPr>
                            <w:rFonts w:ascii="Arial" w:hAnsi="Arial" w:cs="Arial"/>
                            <w:color w:val="000000"/>
                            <w:kern w:val="24"/>
                            <w:sz w:val="28"/>
                            <w:szCs w:val="28"/>
                            <w:lang w:val="en-US"/>
                          </w:rPr>
                          <w:t>CURRENT</w:t>
                        </w:r>
                      </w:p>
                    </w:txbxContent>
                  </v:textbox>
                </v:shape>
              </v:group>
            </w:pict>
          </mc:Fallback>
        </mc:AlternateContent>
      </w:r>
      <w:r w:rsidR="00555574" w:rsidRPr="00555574">
        <w:rPr>
          <w:rFonts w:ascii="Arial" w:hAnsi="Arial" w:cs="Arial"/>
          <w:sz w:val="24"/>
          <w:szCs w:val="24"/>
        </w:rPr>
        <w:t>Berdasarkan maklumat dan tujuan kajian yang dinyatakan, kajian ini cuba meninjau sikap guru</w:t>
      </w:r>
      <w:r w:rsidR="00555574">
        <w:rPr>
          <w:rFonts w:ascii="Arial" w:hAnsi="Arial" w:cs="Arial"/>
          <w:sz w:val="24"/>
          <w:szCs w:val="24"/>
        </w:rPr>
        <w:t xml:space="preserve"> </w:t>
      </w:r>
      <w:r w:rsidR="00555574" w:rsidRPr="00555574">
        <w:rPr>
          <w:rFonts w:ascii="Arial" w:hAnsi="Arial" w:cs="Arial"/>
          <w:sz w:val="24"/>
          <w:szCs w:val="24"/>
        </w:rPr>
        <w:t xml:space="preserve">terhadap </w:t>
      </w:r>
      <w:r w:rsidR="00C222E7">
        <w:rPr>
          <w:rFonts w:ascii="Arial" w:hAnsi="Arial" w:cs="Arial"/>
          <w:sz w:val="24"/>
          <w:szCs w:val="24"/>
        </w:rPr>
        <w:t xml:space="preserve">KSSR dan rekabentuk kurikulum yang digubal dalam transformasi pendidikan pada 2010 dan dilaksanakan pada 2011 di sekolah rendah. </w:t>
      </w:r>
      <w:r w:rsidR="00EF34D8">
        <w:rPr>
          <w:rFonts w:ascii="Arial" w:hAnsi="Arial" w:cs="Arial"/>
          <w:sz w:val="24"/>
          <w:szCs w:val="24"/>
        </w:rPr>
        <w:t>Pandangan dan sikap guru terhadap rekabentuk kurikulum juga dikaji sepintas lalu bagi maklumat tambahan.</w:t>
      </w:r>
      <w:r w:rsidR="00A14309">
        <w:rPr>
          <w:rFonts w:ascii="Arial" w:hAnsi="Arial" w:cs="Arial"/>
          <w:sz w:val="24"/>
          <w:szCs w:val="24"/>
        </w:rPr>
        <w:t xml:space="preserve"> Perbezaan diantara KBSR dan KSSR boleh diamati pada Rajah 4.0 dan Rajah 4.1 yang memaparkan bentuk perubahan tersebut.</w:t>
      </w:r>
    </w:p>
    <w:p w:rsidR="00656D3F" w:rsidRDefault="00656D3F" w:rsidP="00EF34D8">
      <w:pPr>
        <w:spacing w:line="360" w:lineRule="auto"/>
        <w:jc w:val="both"/>
        <w:rPr>
          <w:rFonts w:ascii="Arial" w:hAnsi="Arial" w:cs="Arial"/>
          <w:sz w:val="24"/>
          <w:szCs w:val="24"/>
        </w:rPr>
      </w:pPr>
    </w:p>
    <w:p w:rsidR="009C216A" w:rsidRDefault="009C216A" w:rsidP="003E21BA">
      <w:pPr>
        <w:spacing w:line="360" w:lineRule="auto"/>
        <w:jc w:val="center"/>
        <w:rPr>
          <w:rFonts w:ascii="Arial" w:hAnsi="Arial" w:cs="Arial"/>
          <w:noProof/>
          <w:sz w:val="24"/>
          <w:szCs w:val="24"/>
          <w:lang w:eastAsia="en-MY"/>
        </w:rPr>
      </w:pPr>
    </w:p>
    <w:p w:rsidR="009C216A" w:rsidRDefault="009C216A" w:rsidP="003E21BA">
      <w:pPr>
        <w:spacing w:line="360" w:lineRule="auto"/>
        <w:jc w:val="center"/>
        <w:rPr>
          <w:rFonts w:ascii="Arial" w:hAnsi="Arial" w:cs="Arial"/>
          <w:noProof/>
          <w:sz w:val="24"/>
          <w:szCs w:val="24"/>
          <w:lang w:eastAsia="en-MY"/>
        </w:rPr>
      </w:pPr>
    </w:p>
    <w:p w:rsidR="009C216A" w:rsidRDefault="009C216A" w:rsidP="003E21BA">
      <w:pPr>
        <w:spacing w:line="360" w:lineRule="auto"/>
        <w:jc w:val="center"/>
        <w:rPr>
          <w:rFonts w:ascii="Arial" w:hAnsi="Arial" w:cs="Arial"/>
          <w:noProof/>
          <w:sz w:val="24"/>
          <w:szCs w:val="24"/>
          <w:lang w:eastAsia="en-MY"/>
        </w:rPr>
      </w:pPr>
    </w:p>
    <w:p w:rsidR="009C216A" w:rsidRDefault="009C216A" w:rsidP="003E21BA">
      <w:pPr>
        <w:spacing w:line="360" w:lineRule="auto"/>
        <w:jc w:val="center"/>
        <w:rPr>
          <w:rFonts w:ascii="Arial" w:hAnsi="Arial" w:cs="Arial"/>
          <w:noProof/>
          <w:sz w:val="24"/>
          <w:szCs w:val="24"/>
          <w:lang w:eastAsia="en-MY"/>
        </w:rPr>
      </w:pPr>
    </w:p>
    <w:p w:rsidR="009C216A" w:rsidRDefault="009C216A" w:rsidP="003E21BA">
      <w:pPr>
        <w:spacing w:line="360" w:lineRule="auto"/>
        <w:jc w:val="center"/>
        <w:rPr>
          <w:rFonts w:ascii="Arial" w:hAnsi="Arial" w:cs="Arial"/>
          <w:noProof/>
          <w:sz w:val="24"/>
          <w:szCs w:val="24"/>
          <w:lang w:eastAsia="en-MY"/>
        </w:rPr>
      </w:pPr>
    </w:p>
    <w:p w:rsidR="009C216A" w:rsidRDefault="009C216A" w:rsidP="003E21BA">
      <w:pPr>
        <w:spacing w:line="360" w:lineRule="auto"/>
        <w:jc w:val="center"/>
        <w:rPr>
          <w:rFonts w:ascii="Arial" w:hAnsi="Arial" w:cs="Arial"/>
          <w:noProof/>
          <w:sz w:val="24"/>
          <w:szCs w:val="24"/>
          <w:lang w:eastAsia="en-MY"/>
        </w:rPr>
      </w:pPr>
    </w:p>
    <w:p w:rsidR="008B02CA" w:rsidRDefault="001D10BF" w:rsidP="001D10BF">
      <w:pPr>
        <w:tabs>
          <w:tab w:val="left" w:pos="7545"/>
        </w:tabs>
        <w:spacing w:line="360" w:lineRule="auto"/>
        <w:ind w:left="7545"/>
      </w:pPr>
      <w:r>
        <w:rPr>
          <w:rFonts w:ascii="Arial" w:hAnsi="Arial" w:cs="Arial"/>
          <w:noProof/>
          <w:sz w:val="24"/>
          <w:szCs w:val="24"/>
          <w:lang w:eastAsia="en-MY"/>
        </w:rPr>
        <w:tab/>
      </w:r>
      <w:r w:rsidR="00006FA0">
        <w:rPr>
          <w:rFonts w:ascii="Arial" w:hAnsi="Arial" w:cs="Arial"/>
          <w:b/>
          <w:noProof/>
          <w:sz w:val="20"/>
          <w:szCs w:val="20"/>
          <w:lang w:eastAsia="en-MY"/>
        </w:rPr>
        <w:t>Rajah 4.0</w:t>
      </w:r>
      <w:r w:rsidR="00006FA0" w:rsidRPr="00006FA0">
        <w:rPr>
          <w:rFonts w:ascii="Arial" w:hAnsi="Arial" w:cs="Arial"/>
          <w:b/>
          <w:noProof/>
          <w:sz w:val="20"/>
          <w:szCs w:val="20"/>
          <w:lang w:eastAsia="en-MY"/>
        </w:rPr>
        <w:t xml:space="preserve"> : </w:t>
      </w:r>
      <w:r w:rsidR="00006FA0">
        <w:rPr>
          <w:rFonts w:ascii="Arial" w:hAnsi="Arial" w:cs="Arial"/>
          <w:b/>
          <w:noProof/>
          <w:sz w:val="20"/>
          <w:szCs w:val="20"/>
          <w:lang w:eastAsia="en-MY"/>
        </w:rPr>
        <w:t xml:space="preserve">Bentuk </w:t>
      </w:r>
      <w:r w:rsidR="00006FA0" w:rsidRPr="00006FA0">
        <w:rPr>
          <w:rFonts w:ascii="Arial" w:hAnsi="Arial" w:cs="Arial"/>
          <w:b/>
          <w:noProof/>
          <w:sz w:val="20"/>
          <w:szCs w:val="20"/>
          <w:lang w:eastAsia="en-MY"/>
        </w:rPr>
        <w:t>KBSR</w:t>
      </w:r>
      <w:r w:rsidR="008B02CA" w:rsidRPr="008B02CA">
        <w:t xml:space="preserve"> </w:t>
      </w:r>
    </w:p>
    <w:p w:rsidR="00006FA0" w:rsidRPr="00006FA0" w:rsidRDefault="008B02CA" w:rsidP="00006FA0">
      <w:pPr>
        <w:spacing w:line="360" w:lineRule="auto"/>
        <w:jc w:val="center"/>
        <w:rPr>
          <w:rFonts w:ascii="Arial" w:hAnsi="Arial" w:cs="Arial"/>
          <w:b/>
          <w:noProof/>
          <w:sz w:val="20"/>
          <w:szCs w:val="20"/>
          <w:lang w:eastAsia="en-MY"/>
        </w:rPr>
      </w:pPr>
      <w:r w:rsidRPr="008B02CA">
        <w:rPr>
          <w:rFonts w:ascii="Arial" w:hAnsi="Arial" w:cs="Arial"/>
          <w:b/>
          <w:noProof/>
          <w:sz w:val="20"/>
          <w:szCs w:val="20"/>
          <w:lang w:eastAsia="en-MY"/>
        </w:rPr>
        <w:t>Rajah 4.1 : Bentuk KSSR</w:t>
      </w:r>
    </w:p>
    <w:p w:rsidR="00006FA0" w:rsidRDefault="00006FA0" w:rsidP="003E21BA">
      <w:pPr>
        <w:spacing w:line="360" w:lineRule="auto"/>
        <w:jc w:val="center"/>
        <w:rPr>
          <w:rFonts w:ascii="Arial" w:hAnsi="Arial" w:cs="Arial"/>
          <w:noProof/>
          <w:sz w:val="24"/>
          <w:szCs w:val="24"/>
          <w:lang w:eastAsia="en-MY"/>
        </w:rPr>
      </w:pPr>
      <w:r>
        <w:rPr>
          <w:noProof/>
          <w:lang w:eastAsia="en-MY"/>
        </w:rPr>
        <w:lastRenderedPageBreak/>
        <w:drawing>
          <wp:inline distT="0" distB="0" distL="0" distR="0" wp14:anchorId="4229AED0" wp14:editId="0AFF6780">
            <wp:extent cx="3636699" cy="2969971"/>
            <wp:effectExtent l="0" t="0" r="1905" b="0"/>
            <wp:docPr id="37891" name="Picture 33" descr="C:\Users\Tasir\Desktop\promsi kssr\6tunja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33" descr="C:\Users\Tasir\Desktop\promsi kssr\6tunjang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5926" cy="2969340"/>
                    </a:xfrm>
                    <a:prstGeom prst="rect">
                      <a:avLst/>
                    </a:prstGeom>
                    <a:noFill/>
                    <a:ln>
                      <a:noFill/>
                    </a:ln>
                    <a:extLst/>
                  </pic:spPr>
                </pic:pic>
              </a:graphicData>
            </a:graphic>
          </wp:inline>
        </w:drawing>
      </w:r>
    </w:p>
    <w:p w:rsidR="001D10BF" w:rsidRPr="001D10BF" w:rsidRDefault="001D10BF" w:rsidP="001D10BF">
      <w:pPr>
        <w:spacing w:line="360" w:lineRule="auto"/>
        <w:jc w:val="center"/>
        <w:rPr>
          <w:rFonts w:ascii="Arial" w:hAnsi="Arial" w:cs="Arial"/>
          <w:b/>
          <w:noProof/>
          <w:sz w:val="20"/>
          <w:szCs w:val="20"/>
          <w:lang w:eastAsia="en-MY"/>
        </w:rPr>
      </w:pPr>
      <w:r w:rsidRPr="001D10BF">
        <w:rPr>
          <w:rFonts w:ascii="Arial" w:hAnsi="Arial" w:cs="Arial"/>
          <w:b/>
          <w:noProof/>
          <w:sz w:val="20"/>
          <w:szCs w:val="20"/>
          <w:lang w:eastAsia="en-MY"/>
        </w:rPr>
        <w:t>Rajah 4.1 : Bentuk KSSR</w:t>
      </w:r>
    </w:p>
    <w:p w:rsidR="003E21BA" w:rsidRDefault="00006FA0" w:rsidP="003E21BA">
      <w:pPr>
        <w:spacing w:line="360" w:lineRule="auto"/>
        <w:jc w:val="center"/>
        <w:rPr>
          <w:rFonts w:ascii="Arial" w:hAnsi="Arial" w:cs="Arial"/>
          <w:sz w:val="24"/>
          <w:szCs w:val="24"/>
        </w:rPr>
      </w:pPr>
      <w:r>
        <w:rPr>
          <w:rFonts w:ascii="Arial" w:hAnsi="Arial" w:cs="Arial"/>
          <w:b/>
          <w:sz w:val="20"/>
          <w:szCs w:val="20"/>
        </w:rPr>
        <w:t>Jadual 4.0 :</w:t>
      </w:r>
      <w:r w:rsidR="00EF34D8" w:rsidRPr="00006FA0">
        <w:rPr>
          <w:rFonts w:ascii="Arial" w:hAnsi="Arial" w:cs="Arial"/>
          <w:b/>
          <w:sz w:val="20"/>
          <w:szCs w:val="20"/>
        </w:rPr>
        <w:t xml:space="preserve"> </w:t>
      </w:r>
      <w:r w:rsidR="003E21BA" w:rsidRPr="00006FA0">
        <w:rPr>
          <w:rFonts w:ascii="Arial" w:hAnsi="Arial" w:cs="Arial"/>
          <w:b/>
          <w:sz w:val="20"/>
          <w:szCs w:val="20"/>
        </w:rPr>
        <w:t>Perbezaan Diantara KBSR dan KSSR</w:t>
      </w:r>
      <w:r w:rsidR="003E21BA">
        <w:rPr>
          <w:rFonts w:ascii="Arial" w:hAnsi="Arial" w:cs="Arial"/>
          <w:noProof/>
          <w:sz w:val="24"/>
          <w:szCs w:val="24"/>
          <w:lang w:eastAsia="en-MY"/>
        </w:rPr>
        <w:drawing>
          <wp:inline distT="0" distB="0" distL="0" distR="0" wp14:anchorId="0D388AFB" wp14:editId="4D387954">
            <wp:extent cx="5895853" cy="405229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2204" cy="4056664"/>
                    </a:xfrm>
                    <a:prstGeom prst="rect">
                      <a:avLst/>
                    </a:prstGeom>
                    <a:noFill/>
                  </pic:spPr>
                </pic:pic>
              </a:graphicData>
            </a:graphic>
          </wp:inline>
        </w:drawing>
      </w:r>
    </w:p>
    <w:p w:rsidR="00A72998" w:rsidRPr="00A72998" w:rsidRDefault="008B02CA" w:rsidP="00A72998">
      <w:pPr>
        <w:spacing w:line="360" w:lineRule="auto"/>
        <w:jc w:val="both"/>
        <w:rPr>
          <w:rFonts w:ascii="Arial" w:hAnsi="Arial" w:cs="Arial"/>
          <w:sz w:val="24"/>
          <w:szCs w:val="24"/>
        </w:rPr>
      </w:pPr>
      <w:r>
        <w:rPr>
          <w:rFonts w:ascii="Arial" w:hAnsi="Arial" w:cs="Arial"/>
          <w:sz w:val="24"/>
          <w:szCs w:val="24"/>
        </w:rPr>
        <w:t>Perbezaan diantara KBSR dan KSSR ini adalah sebahagian dari Transformasi Pendidikan yang dimulakan oleh Kementerian Pelajaran terhadap pendidikan Negara.</w:t>
      </w:r>
    </w:p>
    <w:p w:rsidR="00861F9A" w:rsidRPr="00637068" w:rsidRDefault="00861F9A" w:rsidP="00861F9A">
      <w:pPr>
        <w:spacing w:line="360" w:lineRule="auto"/>
        <w:jc w:val="both"/>
        <w:rPr>
          <w:rFonts w:ascii="Arial" w:hAnsi="Arial" w:cs="Arial"/>
          <w:b/>
          <w:sz w:val="24"/>
          <w:szCs w:val="24"/>
        </w:rPr>
      </w:pPr>
      <w:r w:rsidRPr="00637068">
        <w:rPr>
          <w:rFonts w:ascii="Arial" w:hAnsi="Arial" w:cs="Arial"/>
          <w:b/>
          <w:sz w:val="24"/>
          <w:szCs w:val="24"/>
        </w:rPr>
        <w:lastRenderedPageBreak/>
        <w:t>BAB 5 (KERANGKA KERJA TEORI)</w:t>
      </w:r>
    </w:p>
    <w:p w:rsidR="003F09F5" w:rsidRPr="008B02CA" w:rsidRDefault="003F09F5" w:rsidP="00861F9A">
      <w:pPr>
        <w:spacing w:line="360" w:lineRule="auto"/>
        <w:jc w:val="both"/>
        <w:rPr>
          <w:rFonts w:ascii="Arial" w:hAnsi="Arial" w:cs="Arial"/>
          <w:b/>
          <w:sz w:val="24"/>
          <w:szCs w:val="24"/>
        </w:rPr>
      </w:pPr>
      <w:r w:rsidRPr="008B02CA">
        <w:rPr>
          <w:rFonts w:ascii="Arial" w:hAnsi="Arial" w:cs="Arial"/>
          <w:b/>
          <w:sz w:val="24"/>
          <w:szCs w:val="24"/>
        </w:rPr>
        <w:t>5.0 Kerangka Kerja Teoritikal</w:t>
      </w:r>
    </w:p>
    <w:p w:rsidR="001A78C2" w:rsidRPr="001A78C2" w:rsidRDefault="001A78C2" w:rsidP="001A78C2">
      <w:pPr>
        <w:spacing w:line="360" w:lineRule="auto"/>
        <w:jc w:val="center"/>
        <w:rPr>
          <w:rFonts w:ascii="Arial" w:hAnsi="Arial" w:cs="Arial"/>
          <w:b/>
          <w:sz w:val="20"/>
          <w:szCs w:val="20"/>
        </w:rPr>
      </w:pPr>
      <w:r>
        <w:rPr>
          <w:rFonts w:ascii="Arial" w:hAnsi="Arial" w:cs="Arial"/>
          <w:b/>
          <w:sz w:val="20"/>
          <w:szCs w:val="20"/>
        </w:rPr>
        <w:t>Jadual 5.0 : Kerangka Kerja Teori Pembolehubah Kajian</w:t>
      </w:r>
    </w:p>
    <w:p w:rsidR="003F09F5" w:rsidRDefault="0027045E" w:rsidP="00861F9A">
      <w:pPr>
        <w:spacing w:line="360" w:lineRule="auto"/>
        <w:jc w:val="both"/>
        <w:rPr>
          <w:rFonts w:ascii="Arial" w:hAnsi="Arial" w:cs="Arial"/>
          <w:sz w:val="24"/>
          <w:szCs w:val="24"/>
        </w:rPr>
      </w:pPr>
      <w:r>
        <w:rPr>
          <w:rFonts w:ascii="Arial" w:hAnsi="Arial" w:cs="Arial"/>
          <w:noProof/>
          <w:sz w:val="24"/>
          <w:szCs w:val="24"/>
          <w:lang w:eastAsia="en-MY"/>
        </w:rPr>
        <mc:AlternateContent>
          <mc:Choice Requires="wps">
            <w:drawing>
              <wp:anchor distT="0" distB="0" distL="114300" distR="114300" simplePos="0" relativeHeight="251671552" behindDoc="0" locked="0" layoutInCell="1" allowOverlap="1">
                <wp:simplePos x="0" y="0"/>
                <wp:positionH relativeFrom="column">
                  <wp:posOffset>4425595</wp:posOffset>
                </wp:positionH>
                <wp:positionV relativeFrom="paragraph">
                  <wp:posOffset>432283</wp:posOffset>
                </wp:positionV>
                <wp:extent cx="1111428" cy="1937766"/>
                <wp:effectExtent l="19050" t="0" r="31750" b="43815"/>
                <wp:wrapNone/>
                <wp:docPr id="50" name="Down Arrow 50"/>
                <wp:cNvGraphicFramePr/>
                <a:graphic xmlns:a="http://schemas.openxmlformats.org/drawingml/2006/main">
                  <a:graphicData uri="http://schemas.microsoft.com/office/word/2010/wordprocessingShape">
                    <wps:wsp>
                      <wps:cNvSpPr/>
                      <wps:spPr>
                        <a:xfrm>
                          <a:off x="0" y="0"/>
                          <a:ext cx="1111428" cy="19377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0" o:spid="_x0000_s1026" type="#_x0000_t67" style="position:absolute;margin-left:348.45pt;margin-top:34.05pt;width:87.5pt;height:15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" adj="15406" fillcolor="#4f81bd [3204]" strokecolor="#243f60 [1604]" strokeweight="2pt"/>
            </w:pict>
          </mc:Fallback>
        </mc:AlternateContent>
      </w:r>
      <w:r w:rsidR="00D2533E">
        <w:rPr>
          <w:rFonts w:ascii="Arial" w:hAnsi="Arial" w:cs="Arial"/>
          <w:noProof/>
          <w:sz w:val="24"/>
          <w:szCs w:val="24"/>
          <w:lang w:eastAsia="en-MY"/>
        </w:rPr>
        <w:drawing>
          <wp:inline distT="0" distB="0" distL="0" distR="0" wp14:anchorId="7FD6BCF7" wp14:editId="6C1C576C">
            <wp:extent cx="2633980" cy="1030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3980" cy="1030605"/>
                    </a:xfrm>
                    <a:prstGeom prst="rect">
                      <a:avLst/>
                    </a:prstGeom>
                    <a:noFill/>
                  </pic:spPr>
                </pic:pic>
              </a:graphicData>
            </a:graphic>
          </wp:inline>
        </w:drawing>
      </w:r>
      <w:r>
        <w:rPr>
          <w:rFonts w:ascii="Arial" w:hAnsi="Arial" w:cs="Arial"/>
          <w:noProof/>
          <w:sz w:val="24"/>
          <w:szCs w:val="24"/>
          <w:lang w:eastAsia="en-MY"/>
        </w:rPr>
        <w:drawing>
          <wp:inline distT="0" distB="0" distL="0" distR="0" wp14:anchorId="45AD45CE">
            <wp:extent cx="2626157" cy="596559"/>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0456" cy="597535"/>
                    </a:xfrm>
                    <a:prstGeom prst="rect">
                      <a:avLst/>
                    </a:prstGeom>
                    <a:noFill/>
                  </pic:spPr>
                </pic:pic>
              </a:graphicData>
            </a:graphic>
          </wp:inline>
        </w:drawing>
      </w:r>
    </w:p>
    <w:p w:rsidR="00735CB6" w:rsidRDefault="0027045E" w:rsidP="00861F9A">
      <w:pPr>
        <w:spacing w:line="360" w:lineRule="auto"/>
        <w:jc w:val="both"/>
        <w:rPr>
          <w:rFonts w:ascii="Arial" w:hAnsi="Arial" w:cs="Arial"/>
          <w:sz w:val="24"/>
          <w:szCs w:val="24"/>
        </w:rPr>
      </w:pPr>
      <w:r>
        <w:rPr>
          <w:rFonts w:ascii="Arial" w:hAnsi="Arial" w:cs="Arial"/>
          <w:noProof/>
          <w:sz w:val="24"/>
          <w:szCs w:val="24"/>
          <w:lang w:eastAsia="en-MY"/>
        </w:rPr>
        <mc:AlternateContent>
          <mc:Choice Requires="wps">
            <w:drawing>
              <wp:anchor distT="0" distB="0" distL="114300" distR="114300" simplePos="0" relativeHeight="251669504" behindDoc="0" locked="0" layoutInCell="1" allowOverlap="1" wp14:anchorId="7A99AB2F" wp14:editId="74491E49">
                <wp:simplePos x="0" y="0"/>
                <wp:positionH relativeFrom="column">
                  <wp:posOffset>2712720</wp:posOffset>
                </wp:positionH>
                <wp:positionV relativeFrom="paragraph">
                  <wp:posOffset>137795</wp:posOffset>
                </wp:positionV>
                <wp:extent cx="1381760" cy="541020"/>
                <wp:effectExtent l="0" t="19050" r="46990" b="30480"/>
                <wp:wrapNone/>
                <wp:docPr id="47" name="Right Arrow 47"/>
                <wp:cNvGraphicFramePr/>
                <a:graphic xmlns:a="http://schemas.openxmlformats.org/drawingml/2006/main">
                  <a:graphicData uri="http://schemas.microsoft.com/office/word/2010/wordprocessingShape">
                    <wps:wsp>
                      <wps:cNvSpPr/>
                      <wps:spPr>
                        <a:xfrm>
                          <a:off x="0" y="0"/>
                          <a:ext cx="1381760" cy="541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26" type="#_x0000_t13" style="position:absolute;margin-left:213.6pt;margin-top:10.85pt;width:108.8pt;height:4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" adj="17371" fillcolor="#4f81bd [3204]" strokecolor="#243f60 [1604]" strokeweight="2pt"/>
            </w:pict>
          </mc:Fallback>
        </mc:AlternateContent>
      </w:r>
      <w:r>
        <w:rPr>
          <w:rFonts w:ascii="Arial" w:hAnsi="Arial" w:cs="Arial"/>
          <w:noProof/>
          <w:sz w:val="24"/>
          <w:szCs w:val="24"/>
          <w:lang w:eastAsia="en-MY"/>
        </w:rPr>
        <mc:AlternateContent>
          <mc:Choice Requires="wps">
            <w:drawing>
              <wp:anchor distT="0" distB="0" distL="114300" distR="114300" simplePos="0" relativeHeight="251670528" behindDoc="0" locked="0" layoutInCell="1" allowOverlap="1" wp14:anchorId="634B5080" wp14:editId="5B5C2F91">
                <wp:simplePos x="0" y="0"/>
                <wp:positionH relativeFrom="column">
                  <wp:posOffset>3635654</wp:posOffset>
                </wp:positionH>
                <wp:positionV relativeFrom="paragraph">
                  <wp:posOffset>138024</wp:posOffset>
                </wp:positionV>
                <wp:extent cx="789940" cy="987094"/>
                <wp:effectExtent l="19050" t="0" r="29210" b="41910"/>
                <wp:wrapNone/>
                <wp:docPr id="48" name="Down Arrow 48"/>
                <wp:cNvGraphicFramePr/>
                <a:graphic xmlns:a="http://schemas.openxmlformats.org/drawingml/2006/main">
                  <a:graphicData uri="http://schemas.microsoft.com/office/word/2010/wordprocessingShape">
                    <wps:wsp>
                      <wps:cNvSpPr/>
                      <wps:spPr>
                        <a:xfrm>
                          <a:off x="0" y="0"/>
                          <a:ext cx="789940" cy="98709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48" o:spid="_x0000_s1026" type="#_x0000_t67" style="position:absolute;margin-left:286.25pt;margin-top:10.85pt;width:62.2pt;height:77.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" adj="12957" fillcolor="#4f81bd [3204]" strokecolor="#243f60 [1604]" strokeweight="2pt"/>
            </w:pict>
          </mc:Fallback>
        </mc:AlternateContent>
      </w:r>
      <w:r w:rsidR="00735CB6">
        <w:rPr>
          <w:rFonts w:ascii="Arial" w:hAnsi="Arial" w:cs="Arial"/>
          <w:noProof/>
          <w:sz w:val="24"/>
          <w:szCs w:val="24"/>
          <w:lang w:eastAsia="en-MY"/>
        </w:rPr>
        <w:drawing>
          <wp:inline distT="0" distB="0" distL="0" distR="0" wp14:anchorId="0277C33F">
            <wp:extent cx="2633980" cy="1030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3980" cy="1030605"/>
                    </a:xfrm>
                    <a:prstGeom prst="rect">
                      <a:avLst/>
                    </a:prstGeom>
                    <a:noFill/>
                  </pic:spPr>
                </pic:pic>
              </a:graphicData>
            </a:graphic>
          </wp:inline>
        </w:drawing>
      </w:r>
    </w:p>
    <w:p w:rsidR="00E22232" w:rsidRDefault="007D471F" w:rsidP="00861F9A">
      <w:pPr>
        <w:spacing w:line="360" w:lineRule="auto"/>
        <w:jc w:val="both"/>
        <w:rPr>
          <w:rFonts w:ascii="Arial" w:hAnsi="Arial" w:cs="Arial"/>
          <w:sz w:val="24"/>
          <w:szCs w:val="24"/>
        </w:rPr>
      </w:pPr>
      <w:r>
        <w:rPr>
          <w:rFonts w:ascii="Arial" w:hAnsi="Arial" w:cs="Arial"/>
          <w:noProof/>
          <w:sz w:val="24"/>
          <w:szCs w:val="24"/>
          <w:lang w:eastAsia="en-MY"/>
        </w:rPr>
        <mc:AlternateContent>
          <mc:Choice Requires="wps">
            <w:drawing>
              <wp:anchor distT="0" distB="0" distL="114300" distR="114300" simplePos="0" relativeHeight="251668480" behindDoc="0" locked="0" layoutInCell="1" allowOverlap="1">
                <wp:simplePos x="0" y="0"/>
                <wp:positionH relativeFrom="column">
                  <wp:posOffset>2713939</wp:posOffset>
                </wp:positionH>
                <wp:positionV relativeFrom="paragraph">
                  <wp:posOffset>311937</wp:posOffset>
                </wp:positionV>
                <wp:extent cx="387706" cy="438912"/>
                <wp:effectExtent l="0" t="19050" r="31750" b="37465"/>
                <wp:wrapNone/>
                <wp:docPr id="39" name="Right Arrow 39"/>
                <wp:cNvGraphicFramePr/>
                <a:graphic xmlns:a="http://schemas.openxmlformats.org/drawingml/2006/main">
                  <a:graphicData uri="http://schemas.microsoft.com/office/word/2010/wordprocessingShape">
                    <wps:wsp>
                      <wps:cNvSpPr/>
                      <wps:spPr>
                        <a:xfrm>
                          <a:off x="0" y="0"/>
                          <a:ext cx="387706" cy="4389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9" o:spid="_x0000_s1026" type="#_x0000_t13" style="position:absolute;margin-left:213.7pt;margin-top:24.55pt;width:30.55pt;height:34.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" adj="10800" fillcolor="#4f81bd [3204]" strokecolor="#243f60 [1604]" strokeweight="2pt"/>
            </w:pict>
          </mc:Fallback>
        </mc:AlternateContent>
      </w:r>
      <w:r w:rsidR="00546DA2">
        <w:rPr>
          <w:rFonts w:ascii="Arial" w:hAnsi="Arial" w:cs="Arial"/>
          <w:noProof/>
          <w:sz w:val="24"/>
          <w:szCs w:val="24"/>
          <w:lang w:eastAsia="en-MY"/>
        </w:rPr>
        <mc:AlternateContent>
          <mc:Choice Requires="wps">
            <w:drawing>
              <wp:anchor distT="0" distB="0" distL="114300" distR="114300" simplePos="0" relativeHeight="251667456" behindDoc="0" locked="0" layoutInCell="1" allowOverlap="1">
                <wp:simplePos x="0" y="0"/>
                <wp:positionH relativeFrom="column">
                  <wp:posOffset>2677160</wp:posOffset>
                </wp:positionH>
                <wp:positionV relativeFrom="paragraph">
                  <wp:posOffset>1247724</wp:posOffset>
                </wp:positionV>
                <wp:extent cx="1514246" cy="1089965"/>
                <wp:effectExtent l="0" t="19050" r="29210" b="15240"/>
                <wp:wrapNone/>
                <wp:docPr id="38" name="Bent-Up Arrow 38"/>
                <wp:cNvGraphicFramePr/>
                <a:graphic xmlns:a="http://schemas.openxmlformats.org/drawingml/2006/main">
                  <a:graphicData uri="http://schemas.microsoft.com/office/word/2010/wordprocessingShape">
                    <wps:wsp>
                      <wps:cNvSpPr/>
                      <wps:spPr>
                        <a:xfrm>
                          <a:off x="0" y="0"/>
                          <a:ext cx="1514246" cy="108996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38" o:spid="_x0000_s1026" style="position:absolute;margin-left:210.8pt;margin-top:98.25pt;width:119.25pt;height:85.8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514246,108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" path="m,817474r1105509,l1105509,272491r-136245,l1241755,r272491,272491l1378000,272491r,817474l,1089965,,817474xe" fillcolor="#4f81bd [3204]" strokecolor="#243f60 [1604]" strokeweight="2pt">
                <v:path arrowok="t" o:connecttype="custom" o:connectlocs="0,817474;1105509,817474;1105509,272491;969264,272491;1241755,0;1514246,272491;1378000,272491;1378000,1089965;0,1089965;0,817474" o:connectangles="0,0,0,0,0,0,0,0,0,0"/>
              </v:shape>
            </w:pict>
          </mc:Fallback>
        </mc:AlternateContent>
      </w:r>
      <w:r w:rsidR="00E22232">
        <w:rPr>
          <w:rFonts w:ascii="Arial" w:hAnsi="Arial" w:cs="Arial"/>
          <w:noProof/>
          <w:sz w:val="24"/>
          <w:szCs w:val="24"/>
          <w:lang w:eastAsia="en-MY"/>
        </w:rPr>
        <w:drawing>
          <wp:inline distT="0" distB="0" distL="0" distR="0" wp14:anchorId="66720E6A" wp14:editId="409FD38C">
            <wp:extent cx="2633980" cy="1030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3980" cy="1030605"/>
                    </a:xfrm>
                    <a:prstGeom prst="rect">
                      <a:avLst/>
                    </a:prstGeom>
                    <a:noFill/>
                  </pic:spPr>
                </pic:pic>
              </a:graphicData>
            </a:graphic>
          </wp:inline>
        </w:drawing>
      </w:r>
      <w:r w:rsidR="008D6100">
        <w:rPr>
          <w:rFonts w:ascii="Arial" w:hAnsi="Arial" w:cs="Arial"/>
          <w:sz w:val="24"/>
          <w:szCs w:val="24"/>
        </w:rPr>
        <w:t xml:space="preserve">        </w:t>
      </w:r>
      <w:r w:rsidR="00546DA2">
        <w:rPr>
          <w:rFonts w:ascii="Arial" w:hAnsi="Arial" w:cs="Arial"/>
          <w:sz w:val="24"/>
          <w:szCs w:val="24"/>
        </w:rPr>
        <w:t xml:space="preserve">  </w:t>
      </w:r>
      <w:r w:rsidR="008D6100">
        <w:rPr>
          <w:rFonts w:ascii="Arial" w:hAnsi="Arial" w:cs="Arial"/>
          <w:sz w:val="24"/>
          <w:szCs w:val="24"/>
        </w:rPr>
        <w:t xml:space="preserve"> </w:t>
      </w:r>
      <w:r w:rsidR="008D6100">
        <w:rPr>
          <w:rFonts w:ascii="Arial" w:hAnsi="Arial" w:cs="Arial"/>
          <w:noProof/>
          <w:sz w:val="24"/>
          <w:szCs w:val="24"/>
          <w:lang w:eastAsia="en-MY"/>
        </w:rPr>
        <w:drawing>
          <wp:inline distT="0" distB="0" distL="0" distR="0" wp14:anchorId="4E836FEF" wp14:editId="236A0801">
            <wp:extent cx="2627630" cy="129222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7630" cy="1292225"/>
                    </a:xfrm>
                    <a:prstGeom prst="rect">
                      <a:avLst/>
                    </a:prstGeom>
                    <a:noFill/>
                  </pic:spPr>
                </pic:pic>
              </a:graphicData>
            </a:graphic>
          </wp:inline>
        </w:drawing>
      </w:r>
    </w:p>
    <w:p w:rsidR="008D6100" w:rsidRDefault="00546DA2" w:rsidP="00861F9A">
      <w:pPr>
        <w:spacing w:line="360" w:lineRule="auto"/>
        <w:jc w:val="both"/>
        <w:rPr>
          <w:rFonts w:ascii="Arial" w:hAnsi="Arial" w:cs="Arial"/>
          <w:sz w:val="24"/>
          <w:szCs w:val="24"/>
        </w:rPr>
      </w:pPr>
      <w:r>
        <w:rPr>
          <w:rFonts w:ascii="Arial" w:hAnsi="Arial" w:cs="Arial"/>
          <w:noProof/>
          <w:sz w:val="24"/>
          <w:szCs w:val="24"/>
          <w:lang w:eastAsia="en-MY"/>
        </w:rPr>
        <mc:AlternateContent>
          <mc:Choice Requires="wps">
            <w:drawing>
              <wp:anchor distT="0" distB="0" distL="114300" distR="114300" simplePos="0" relativeHeight="251666432" behindDoc="0" locked="0" layoutInCell="1" allowOverlap="1">
                <wp:simplePos x="0" y="0"/>
                <wp:positionH relativeFrom="column">
                  <wp:posOffset>2939847</wp:posOffset>
                </wp:positionH>
                <wp:positionV relativeFrom="paragraph">
                  <wp:posOffset>435889</wp:posOffset>
                </wp:positionV>
                <wp:extent cx="2004365" cy="1484985"/>
                <wp:effectExtent l="0" t="19050" r="34290" b="20320"/>
                <wp:wrapNone/>
                <wp:docPr id="37" name="Bent-Up Arrow 37"/>
                <wp:cNvGraphicFramePr/>
                <a:graphic xmlns:a="http://schemas.openxmlformats.org/drawingml/2006/main">
                  <a:graphicData uri="http://schemas.microsoft.com/office/word/2010/wordprocessingShape">
                    <wps:wsp>
                      <wps:cNvSpPr/>
                      <wps:spPr>
                        <a:xfrm>
                          <a:off x="0" y="0"/>
                          <a:ext cx="2004365" cy="148498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37" o:spid="_x0000_s1026" style="position:absolute;margin-left:231.5pt;margin-top:34.3pt;width:157.8pt;height:116.9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004365,14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" path="m,1113739r1447496,l1447496,371246r-185623,l1633119,r371246,371246l1818742,371246r,1113739l,1484985,,1113739xe" fillcolor="#4f81bd [3204]" strokecolor="#243f60 [1604]" strokeweight="2pt">
                <v:path arrowok="t" o:connecttype="custom" o:connectlocs="0,1113739;1447496,1113739;1447496,371246;1261873,371246;1633119,0;2004365,371246;1818742,371246;1818742,1484985;0,1484985;0,1113739" o:connectangles="0,0,0,0,0,0,0,0,0,0"/>
              </v:shape>
            </w:pict>
          </mc:Fallback>
        </mc:AlternateContent>
      </w:r>
      <w:r w:rsidR="001E4F39">
        <w:rPr>
          <w:rFonts w:ascii="Arial" w:hAnsi="Arial" w:cs="Arial"/>
          <w:noProof/>
          <w:sz w:val="24"/>
          <w:szCs w:val="24"/>
          <w:lang w:eastAsia="en-MY"/>
        </w:rPr>
        <w:drawing>
          <wp:inline distT="0" distB="0" distL="0" distR="0" wp14:anchorId="2C39EFB4">
            <wp:extent cx="2633980" cy="1030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3980" cy="1030605"/>
                    </a:xfrm>
                    <a:prstGeom prst="rect">
                      <a:avLst/>
                    </a:prstGeom>
                    <a:noFill/>
                  </pic:spPr>
                </pic:pic>
              </a:graphicData>
            </a:graphic>
          </wp:inline>
        </w:drawing>
      </w:r>
    </w:p>
    <w:p w:rsidR="001E4F39" w:rsidRDefault="000977D7" w:rsidP="00861F9A">
      <w:pPr>
        <w:spacing w:line="360" w:lineRule="auto"/>
        <w:jc w:val="both"/>
        <w:rPr>
          <w:rFonts w:ascii="Arial" w:hAnsi="Arial" w:cs="Arial"/>
          <w:sz w:val="24"/>
          <w:szCs w:val="24"/>
        </w:rPr>
      </w:pPr>
      <w:r>
        <w:rPr>
          <w:rFonts w:ascii="Arial" w:hAnsi="Arial" w:cs="Arial"/>
          <w:noProof/>
          <w:sz w:val="24"/>
          <w:szCs w:val="24"/>
          <w:lang w:eastAsia="en-MY"/>
        </w:rPr>
        <w:drawing>
          <wp:inline distT="0" distB="0" distL="0" distR="0" wp14:anchorId="7B77FF6F">
            <wp:extent cx="2633980" cy="10306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3980" cy="1030605"/>
                    </a:xfrm>
                    <a:prstGeom prst="rect">
                      <a:avLst/>
                    </a:prstGeom>
                    <a:noFill/>
                  </pic:spPr>
                </pic:pic>
              </a:graphicData>
            </a:graphic>
          </wp:inline>
        </w:drawing>
      </w:r>
    </w:p>
    <w:p w:rsidR="00D2533E" w:rsidRDefault="009C216A" w:rsidP="009C216A">
      <w:pPr>
        <w:spacing w:line="360" w:lineRule="auto"/>
        <w:jc w:val="both"/>
        <w:rPr>
          <w:rFonts w:ascii="Arial" w:hAnsi="Arial" w:cs="Arial"/>
          <w:sz w:val="24"/>
          <w:szCs w:val="24"/>
        </w:rPr>
      </w:pPr>
      <w:r>
        <w:rPr>
          <w:rFonts w:ascii="Arial" w:hAnsi="Arial" w:cs="Arial"/>
          <w:sz w:val="24"/>
          <w:szCs w:val="24"/>
        </w:rPr>
        <w:t>Terdapat 5 elemen pembolehubah tak bersandar yang dikaji berbanding sikap para guru terhadap perlaksanaan KSSR. Kelima-lima pemboleubah tersebut adalah persoalan yang akan dikaji terhadap sikap dan persepsi para guru dalam Transformasi Pendidikan khusus kepada perlaksanaan KSSR di sekolah rendah.</w:t>
      </w:r>
    </w:p>
    <w:p w:rsidR="003F09F5" w:rsidRPr="008B02CA" w:rsidRDefault="003F09F5" w:rsidP="00861F9A">
      <w:pPr>
        <w:spacing w:line="360" w:lineRule="auto"/>
        <w:jc w:val="both"/>
        <w:rPr>
          <w:rFonts w:ascii="Arial" w:hAnsi="Arial" w:cs="Arial"/>
          <w:b/>
          <w:sz w:val="24"/>
          <w:szCs w:val="24"/>
        </w:rPr>
      </w:pPr>
      <w:r w:rsidRPr="008B02CA">
        <w:rPr>
          <w:rFonts w:ascii="Arial" w:hAnsi="Arial" w:cs="Arial"/>
          <w:b/>
          <w:sz w:val="24"/>
          <w:szCs w:val="24"/>
        </w:rPr>
        <w:lastRenderedPageBreak/>
        <w:t xml:space="preserve">5.1 </w:t>
      </w:r>
      <w:r w:rsidR="00861F9A" w:rsidRPr="008B02CA">
        <w:rPr>
          <w:rFonts w:ascii="Arial" w:hAnsi="Arial" w:cs="Arial"/>
          <w:b/>
          <w:sz w:val="24"/>
          <w:szCs w:val="24"/>
        </w:rPr>
        <w:t>Hipot</w:t>
      </w:r>
      <w:r w:rsidRPr="008B02CA">
        <w:rPr>
          <w:rFonts w:ascii="Arial" w:hAnsi="Arial" w:cs="Arial"/>
          <w:b/>
          <w:sz w:val="24"/>
          <w:szCs w:val="24"/>
        </w:rPr>
        <w:t>esis</w:t>
      </w:r>
    </w:p>
    <w:p w:rsidR="003F09F5" w:rsidRPr="003F09F5" w:rsidRDefault="003F09F5" w:rsidP="003F09F5">
      <w:pPr>
        <w:pStyle w:val="ListParagraph"/>
        <w:numPr>
          <w:ilvl w:val="0"/>
          <w:numId w:val="4"/>
        </w:numPr>
        <w:spacing w:line="360" w:lineRule="auto"/>
        <w:jc w:val="both"/>
        <w:rPr>
          <w:rFonts w:ascii="Arial" w:hAnsi="Arial" w:cs="Arial"/>
          <w:sz w:val="24"/>
          <w:szCs w:val="24"/>
        </w:rPr>
      </w:pPr>
      <w:r>
        <w:rPr>
          <w:rFonts w:ascii="Arial" w:hAnsi="Arial" w:cs="Arial"/>
          <w:sz w:val="24"/>
          <w:szCs w:val="24"/>
        </w:rPr>
        <w:t>Kefahaman</w:t>
      </w:r>
    </w:p>
    <w:p w:rsidR="003F09F5" w:rsidRDefault="003F09F5" w:rsidP="003F09F5">
      <w:pPr>
        <w:spacing w:line="360" w:lineRule="auto"/>
        <w:ind w:left="720"/>
        <w:jc w:val="both"/>
        <w:rPr>
          <w:rFonts w:ascii="Arial" w:hAnsi="Arial" w:cs="Arial"/>
          <w:sz w:val="24"/>
          <w:szCs w:val="24"/>
        </w:rPr>
      </w:pPr>
      <w:r>
        <w:rPr>
          <w:rFonts w:ascii="Arial" w:hAnsi="Arial" w:cs="Arial"/>
          <w:sz w:val="24"/>
          <w:szCs w:val="24"/>
        </w:rPr>
        <w:t>H</w:t>
      </w:r>
      <w:r w:rsidRPr="003F09F5">
        <w:rPr>
          <w:rFonts w:ascii="Arial" w:hAnsi="Arial" w:cs="Arial"/>
          <w:sz w:val="24"/>
          <w:szCs w:val="24"/>
          <w:vertAlign w:val="subscript"/>
        </w:rPr>
        <w:t>o</w:t>
      </w:r>
      <w:r>
        <w:rPr>
          <w:rFonts w:ascii="Arial" w:hAnsi="Arial" w:cs="Arial"/>
          <w:sz w:val="24"/>
          <w:szCs w:val="24"/>
        </w:rPr>
        <w:t xml:space="preserve"> : Para Guru tidak bersetuju bahawa mereka mempunyai kefahaman yang baik akan konsep KSSR, µ = 3</w:t>
      </w:r>
    </w:p>
    <w:p w:rsidR="00352FDD" w:rsidRPr="00352FDD" w:rsidRDefault="00352FDD" w:rsidP="00352FDD">
      <w:pPr>
        <w:spacing w:line="360" w:lineRule="auto"/>
        <w:ind w:left="720"/>
        <w:jc w:val="both"/>
        <w:rPr>
          <w:rFonts w:ascii="Arial" w:hAnsi="Arial" w:cs="Arial"/>
          <w:sz w:val="24"/>
          <w:szCs w:val="24"/>
        </w:rPr>
      </w:pPr>
      <w:r w:rsidRPr="00352FDD">
        <w:rPr>
          <w:rFonts w:ascii="Arial" w:hAnsi="Arial" w:cs="Arial"/>
          <w:sz w:val="24"/>
          <w:szCs w:val="24"/>
        </w:rPr>
        <w:t>H</w:t>
      </w:r>
      <w:r w:rsidRPr="00352FDD">
        <w:rPr>
          <w:rFonts w:ascii="Arial" w:hAnsi="Arial" w:cs="Arial"/>
          <w:sz w:val="24"/>
          <w:szCs w:val="24"/>
          <w:vertAlign w:val="subscript"/>
        </w:rPr>
        <w:t xml:space="preserve">1 </w:t>
      </w:r>
      <w:r w:rsidRPr="00352FDD">
        <w:rPr>
          <w:rFonts w:ascii="Arial" w:hAnsi="Arial" w:cs="Arial"/>
          <w:sz w:val="24"/>
          <w:szCs w:val="24"/>
        </w:rPr>
        <w:t>: Para Guru bersetuju bahawa mereka mempunyai kefahaman yang baik akan konsep KSSR, µ &gt; 3</w:t>
      </w:r>
    </w:p>
    <w:p w:rsidR="003F09F5" w:rsidRPr="003F09F5" w:rsidRDefault="003F09F5" w:rsidP="003F09F5">
      <w:pPr>
        <w:pStyle w:val="ListParagraph"/>
        <w:numPr>
          <w:ilvl w:val="0"/>
          <w:numId w:val="4"/>
        </w:numPr>
        <w:spacing w:line="360" w:lineRule="auto"/>
        <w:jc w:val="both"/>
        <w:rPr>
          <w:rFonts w:ascii="Arial" w:hAnsi="Arial" w:cs="Arial"/>
          <w:sz w:val="24"/>
          <w:szCs w:val="24"/>
        </w:rPr>
      </w:pPr>
      <w:r>
        <w:rPr>
          <w:rFonts w:ascii="Arial" w:hAnsi="Arial" w:cs="Arial"/>
          <w:sz w:val="24"/>
          <w:szCs w:val="24"/>
        </w:rPr>
        <w:t>Persepsi</w:t>
      </w:r>
    </w:p>
    <w:p w:rsidR="00861F9A" w:rsidRPr="00861F9A" w:rsidRDefault="003F09F5" w:rsidP="003F09F5">
      <w:pPr>
        <w:spacing w:line="360" w:lineRule="auto"/>
        <w:ind w:left="720"/>
        <w:jc w:val="both"/>
        <w:rPr>
          <w:rFonts w:ascii="Arial" w:hAnsi="Arial" w:cs="Arial"/>
          <w:sz w:val="24"/>
          <w:szCs w:val="24"/>
        </w:rPr>
      </w:pPr>
      <w:r>
        <w:rPr>
          <w:rFonts w:ascii="Arial" w:hAnsi="Arial" w:cs="Arial"/>
          <w:sz w:val="24"/>
          <w:szCs w:val="24"/>
        </w:rPr>
        <w:t>H</w:t>
      </w:r>
      <w:r w:rsidR="00352FDD">
        <w:rPr>
          <w:rFonts w:ascii="Arial" w:hAnsi="Arial" w:cs="Arial"/>
          <w:sz w:val="24"/>
          <w:szCs w:val="24"/>
          <w:vertAlign w:val="subscript"/>
        </w:rPr>
        <w:t>0</w:t>
      </w:r>
      <w:r w:rsidRPr="003F09F5">
        <w:rPr>
          <w:rFonts w:ascii="Arial" w:hAnsi="Arial" w:cs="Arial"/>
          <w:sz w:val="24"/>
          <w:szCs w:val="24"/>
          <w:vertAlign w:val="subscript"/>
        </w:rPr>
        <w:t xml:space="preserve"> </w:t>
      </w:r>
      <w:r>
        <w:rPr>
          <w:rFonts w:ascii="Arial" w:hAnsi="Arial" w:cs="Arial"/>
          <w:sz w:val="24"/>
          <w:szCs w:val="24"/>
        </w:rPr>
        <w:t xml:space="preserve">: </w:t>
      </w:r>
      <w:r w:rsidRPr="003F09F5">
        <w:rPr>
          <w:rFonts w:ascii="Arial" w:hAnsi="Arial" w:cs="Arial"/>
          <w:sz w:val="24"/>
          <w:szCs w:val="24"/>
        </w:rPr>
        <w:t xml:space="preserve">Para Guru </w:t>
      </w:r>
      <w:r w:rsidR="00352FDD">
        <w:rPr>
          <w:rFonts w:ascii="Arial" w:hAnsi="Arial" w:cs="Arial"/>
          <w:sz w:val="24"/>
          <w:szCs w:val="24"/>
        </w:rPr>
        <w:t>tidak bersetuju</w:t>
      </w:r>
      <w:r w:rsidRPr="003F09F5">
        <w:rPr>
          <w:rFonts w:ascii="Arial" w:hAnsi="Arial" w:cs="Arial"/>
          <w:sz w:val="24"/>
          <w:szCs w:val="24"/>
        </w:rPr>
        <w:t xml:space="preserve"> bahawa </w:t>
      </w:r>
      <w:r w:rsidR="00352FDD">
        <w:rPr>
          <w:rFonts w:ascii="Arial" w:hAnsi="Arial" w:cs="Arial"/>
          <w:sz w:val="24"/>
          <w:szCs w:val="24"/>
        </w:rPr>
        <w:t xml:space="preserve">KSSR menambah beban </w:t>
      </w:r>
      <w:r w:rsidRPr="003F09F5">
        <w:rPr>
          <w:rFonts w:ascii="Arial" w:hAnsi="Arial" w:cs="Arial"/>
          <w:sz w:val="24"/>
          <w:szCs w:val="24"/>
        </w:rPr>
        <w:t xml:space="preserve">mereka </w:t>
      </w:r>
      <w:r w:rsidR="00352FDD">
        <w:rPr>
          <w:rFonts w:ascii="Arial" w:hAnsi="Arial" w:cs="Arial"/>
          <w:sz w:val="24"/>
          <w:szCs w:val="24"/>
        </w:rPr>
        <w:t>berbanding KBSR</w:t>
      </w:r>
      <w:r>
        <w:rPr>
          <w:rFonts w:ascii="Arial" w:hAnsi="Arial" w:cs="Arial"/>
          <w:sz w:val="24"/>
          <w:szCs w:val="24"/>
        </w:rPr>
        <w:t xml:space="preserve">, µ </w:t>
      </w:r>
      <w:r w:rsidR="00352FDD">
        <w:rPr>
          <w:rFonts w:ascii="Arial" w:hAnsi="Arial" w:cs="Arial"/>
          <w:sz w:val="24"/>
          <w:szCs w:val="24"/>
        </w:rPr>
        <w:t>=</w:t>
      </w:r>
      <w:r>
        <w:rPr>
          <w:rFonts w:ascii="Arial" w:hAnsi="Arial" w:cs="Arial"/>
          <w:sz w:val="24"/>
          <w:szCs w:val="24"/>
        </w:rPr>
        <w:t xml:space="preserve"> 3</w:t>
      </w:r>
    </w:p>
    <w:p w:rsidR="003F09F5" w:rsidRDefault="003F09F5" w:rsidP="003F09F5">
      <w:pPr>
        <w:spacing w:line="360" w:lineRule="auto"/>
        <w:ind w:left="720"/>
        <w:jc w:val="both"/>
        <w:rPr>
          <w:rFonts w:ascii="Arial" w:hAnsi="Arial" w:cs="Arial"/>
          <w:sz w:val="24"/>
          <w:szCs w:val="24"/>
        </w:rPr>
      </w:pPr>
      <w:r w:rsidRPr="003F09F5">
        <w:rPr>
          <w:rFonts w:ascii="Arial" w:hAnsi="Arial" w:cs="Arial"/>
          <w:sz w:val="24"/>
          <w:szCs w:val="24"/>
        </w:rPr>
        <w:t>H</w:t>
      </w:r>
      <w:r w:rsidR="00352FDD">
        <w:rPr>
          <w:rFonts w:ascii="Arial" w:hAnsi="Arial" w:cs="Arial"/>
          <w:sz w:val="24"/>
          <w:szCs w:val="24"/>
          <w:vertAlign w:val="subscript"/>
        </w:rPr>
        <w:t>1</w:t>
      </w:r>
      <w:r w:rsidRPr="003F09F5">
        <w:rPr>
          <w:rFonts w:ascii="Arial" w:hAnsi="Arial" w:cs="Arial"/>
          <w:sz w:val="24"/>
          <w:szCs w:val="24"/>
        </w:rPr>
        <w:t xml:space="preserve"> : </w:t>
      </w:r>
      <w:r w:rsidR="00352FDD" w:rsidRPr="00352FDD">
        <w:rPr>
          <w:rFonts w:ascii="Arial" w:hAnsi="Arial" w:cs="Arial"/>
          <w:sz w:val="24"/>
          <w:szCs w:val="24"/>
        </w:rPr>
        <w:t xml:space="preserve">Para Guru bersetuju bahawa KSSR menambah beban mereka berbanding KBSR, µ </w:t>
      </w:r>
      <w:r w:rsidR="00352FDD">
        <w:rPr>
          <w:rFonts w:ascii="Arial" w:hAnsi="Arial" w:cs="Arial"/>
          <w:sz w:val="24"/>
          <w:szCs w:val="24"/>
        </w:rPr>
        <w:t>&gt;</w:t>
      </w:r>
      <w:r w:rsidR="00352FDD" w:rsidRPr="00352FDD">
        <w:rPr>
          <w:rFonts w:ascii="Arial" w:hAnsi="Arial" w:cs="Arial"/>
          <w:sz w:val="24"/>
          <w:szCs w:val="24"/>
        </w:rPr>
        <w:t xml:space="preserve"> 3</w:t>
      </w:r>
    </w:p>
    <w:p w:rsidR="003F09F5" w:rsidRDefault="003F09F5" w:rsidP="003F09F5">
      <w:pPr>
        <w:pStyle w:val="ListParagraph"/>
        <w:numPr>
          <w:ilvl w:val="0"/>
          <w:numId w:val="4"/>
        </w:numPr>
        <w:spacing w:line="360" w:lineRule="auto"/>
        <w:jc w:val="both"/>
        <w:rPr>
          <w:rFonts w:ascii="Arial" w:hAnsi="Arial" w:cs="Arial"/>
          <w:sz w:val="24"/>
          <w:szCs w:val="24"/>
        </w:rPr>
      </w:pPr>
      <w:r>
        <w:rPr>
          <w:rFonts w:ascii="Arial" w:hAnsi="Arial" w:cs="Arial"/>
          <w:sz w:val="24"/>
          <w:szCs w:val="24"/>
        </w:rPr>
        <w:t>Kandungan Kurikulum</w:t>
      </w:r>
    </w:p>
    <w:p w:rsidR="003F09F5" w:rsidRPr="003F09F5" w:rsidRDefault="003F09F5" w:rsidP="003F09F5">
      <w:pPr>
        <w:spacing w:line="360" w:lineRule="auto"/>
        <w:ind w:left="720"/>
        <w:jc w:val="both"/>
        <w:rPr>
          <w:rFonts w:ascii="Arial" w:hAnsi="Arial" w:cs="Arial"/>
          <w:sz w:val="24"/>
          <w:szCs w:val="24"/>
        </w:rPr>
      </w:pPr>
      <w:r w:rsidRPr="003F09F5">
        <w:rPr>
          <w:rFonts w:ascii="Arial" w:hAnsi="Arial" w:cs="Arial"/>
          <w:sz w:val="24"/>
          <w:szCs w:val="24"/>
        </w:rPr>
        <w:t>H</w:t>
      </w:r>
      <w:r w:rsidR="00352FDD">
        <w:rPr>
          <w:rFonts w:ascii="Arial" w:hAnsi="Arial" w:cs="Arial"/>
          <w:sz w:val="24"/>
          <w:szCs w:val="24"/>
          <w:vertAlign w:val="subscript"/>
        </w:rPr>
        <w:t>0</w:t>
      </w:r>
      <w:r w:rsidRPr="003F09F5">
        <w:rPr>
          <w:rFonts w:ascii="Arial" w:hAnsi="Arial" w:cs="Arial"/>
          <w:sz w:val="24"/>
          <w:szCs w:val="24"/>
          <w:vertAlign w:val="subscript"/>
        </w:rPr>
        <w:t xml:space="preserve"> </w:t>
      </w:r>
      <w:r w:rsidRPr="003F09F5">
        <w:rPr>
          <w:rFonts w:ascii="Arial" w:hAnsi="Arial" w:cs="Arial"/>
          <w:sz w:val="24"/>
          <w:szCs w:val="24"/>
        </w:rPr>
        <w:t xml:space="preserve">: Para Guru </w:t>
      </w:r>
      <w:r w:rsidR="00352FDD">
        <w:rPr>
          <w:rFonts w:ascii="Arial" w:hAnsi="Arial" w:cs="Arial"/>
          <w:sz w:val="24"/>
          <w:szCs w:val="24"/>
        </w:rPr>
        <w:t xml:space="preserve">tidak </w:t>
      </w:r>
      <w:r w:rsidRPr="003F09F5">
        <w:rPr>
          <w:rFonts w:ascii="Arial" w:hAnsi="Arial" w:cs="Arial"/>
          <w:sz w:val="24"/>
          <w:szCs w:val="24"/>
        </w:rPr>
        <w:t xml:space="preserve">bersetuju bahawa </w:t>
      </w:r>
      <w:r w:rsidR="00352FDD">
        <w:rPr>
          <w:rFonts w:ascii="Arial" w:hAnsi="Arial" w:cs="Arial"/>
          <w:sz w:val="24"/>
          <w:szCs w:val="24"/>
        </w:rPr>
        <w:t>kandungan kurikulum KSSR adalah menyeluruh dan sangat berbeza berbanding KBSR</w:t>
      </w:r>
      <w:r w:rsidRPr="003F09F5">
        <w:rPr>
          <w:rFonts w:ascii="Arial" w:hAnsi="Arial" w:cs="Arial"/>
          <w:sz w:val="24"/>
          <w:szCs w:val="24"/>
        </w:rPr>
        <w:t xml:space="preserve">, µ </w:t>
      </w:r>
      <w:r w:rsidR="00352FDD">
        <w:rPr>
          <w:rFonts w:ascii="Arial" w:hAnsi="Arial" w:cs="Arial"/>
          <w:sz w:val="24"/>
          <w:szCs w:val="24"/>
        </w:rPr>
        <w:t>=</w:t>
      </w:r>
      <w:r w:rsidRPr="003F09F5">
        <w:rPr>
          <w:rFonts w:ascii="Arial" w:hAnsi="Arial" w:cs="Arial"/>
          <w:sz w:val="24"/>
          <w:szCs w:val="24"/>
        </w:rPr>
        <w:t xml:space="preserve"> 3</w:t>
      </w:r>
    </w:p>
    <w:p w:rsidR="00352FDD" w:rsidRPr="00352FDD" w:rsidRDefault="003F09F5" w:rsidP="00352FDD">
      <w:pPr>
        <w:spacing w:line="360" w:lineRule="auto"/>
        <w:ind w:left="720"/>
        <w:jc w:val="both"/>
        <w:rPr>
          <w:rFonts w:ascii="Arial" w:hAnsi="Arial" w:cs="Arial"/>
          <w:sz w:val="24"/>
          <w:szCs w:val="24"/>
        </w:rPr>
      </w:pPr>
      <w:r w:rsidRPr="003F09F5">
        <w:rPr>
          <w:rFonts w:ascii="Arial" w:hAnsi="Arial" w:cs="Arial"/>
          <w:sz w:val="24"/>
          <w:szCs w:val="24"/>
        </w:rPr>
        <w:t>H</w:t>
      </w:r>
      <w:r w:rsidRPr="003F09F5">
        <w:rPr>
          <w:rFonts w:ascii="Arial" w:hAnsi="Arial" w:cs="Arial"/>
          <w:sz w:val="24"/>
          <w:szCs w:val="24"/>
          <w:vertAlign w:val="subscript"/>
        </w:rPr>
        <w:t>o</w:t>
      </w:r>
      <w:r w:rsidRPr="003F09F5">
        <w:rPr>
          <w:rFonts w:ascii="Arial" w:hAnsi="Arial" w:cs="Arial"/>
          <w:sz w:val="24"/>
          <w:szCs w:val="24"/>
        </w:rPr>
        <w:t xml:space="preserve"> : </w:t>
      </w:r>
      <w:r w:rsidR="00352FDD" w:rsidRPr="00352FDD">
        <w:rPr>
          <w:rFonts w:ascii="Arial" w:hAnsi="Arial" w:cs="Arial"/>
          <w:sz w:val="24"/>
          <w:szCs w:val="24"/>
        </w:rPr>
        <w:t xml:space="preserve">Para Guru bersetuju bahawa kandungan kurikulum KSSR adalah menyeluruh dan sangat berbeza berbanding KBSR, µ </w:t>
      </w:r>
      <w:r w:rsidR="00352FDD">
        <w:rPr>
          <w:rFonts w:ascii="Arial" w:hAnsi="Arial" w:cs="Arial"/>
          <w:sz w:val="24"/>
          <w:szCs w:val="24"/>
        </w:rPr>
        <w:t>&gt;</w:t>
      </w:r>
      <w:r w:rsidR="00352FDD" w:rsidRPr="00352FDD">
        <w:rPr>
          <w:rFonts w:ascii="Arial" w:hAnsi="Arial" w:cs="Arial"/>
          <w:sz w:val="24"/>
          <w:szCs w:val="24"/>
        </w:rPr>
        <w:t xml:space="preserve"> 3</w:t>
      </w:r>
    </w:p>
    <w:p w:rsidR="003F09F5" w:rsidRPr="00352FDD" w:rsidRDefault="003F09F5" w:rsidP="00352FDD">
      <w:pPr>
        <w:pStyle w:val="ListParagraph"/>
        <w:numPr>
          <w:ilvl w:val="0"/>
          <w:numId w:val="4"/>
        </w:numPr>
        <w:spacing w:line="360" w:lineRule="auto"/>
        <w:jc w:val="both"/>
        <w:rPr>
          <w:rFonts w:ascii="Arial" w:hAnsi="Arial" w:cs="Arial"/>
          <w:sz w:val="24"/>
          <w:szCs w:val="24"/>
        </w:rPr>
      </w:pPr>
      <w:r w:rsidRPr="00352FDD">
        <w:rPr>
          <w:rFonts w:ascii="Arial" w:hAnsi="Arial" w:cs="Arial"/>
          <w:sz w:val="24"/>
          <w:szCs w:val="24"/>
        </w:rPr>
        <w:t>Keperluan Teknologi bagi KSSR</w:t>
      </w:r>
    </w:p>
    <w:p w:rsidR="003F09F5" w:rsidRPr="003F09F5" w:rsidRDefault="003F09F5" w:rsidP="003F09F5">
      <w:pPr>
        <w:spacing w:line="360" w:lineRule="auto"/>
        <w:ind w:left="720"/>
        <w:jc w:val="both"/>
        <w:rPr>
          <w:rFonts w:ascii="Arial" w:hAnsi="Arial" w:cs="Arial"/>
          <w:sz w:val="24"/>
          <w:szCs w:val="24"/>
        </w:rPr>
      </w:pPr>
      <w:r w:rsidRPr="003F09F5">
        <w:rPr>
          <w:rFonts w:ascii="Arial" w:hAnsi="Arial" w:cs="Arial"/>
          <w:sz w:val="24"/>
          <w:szCs w:val="24"/>
        </w:rPr>
        <w:t>H</w:t>
      </w:r>
      <w:r w:rsidRPr="003F09F5">
        <w:rPr>
          <w:rFonts w:ascii="Arial" w:hAnsi="Arial" w:cs="Arial"/>
          <w:sz w:val="24"/>
          <w:szCs w:val="24"/>
          <w:vertAlign w:val="subscript"/>
        </w:rPr>
        <w:t xml:space="preserve">1 </w:t>
      </w:r>
      <w:r w:rsidRPr="003F09F5">
        <w:rPr>
          <w:rFonts w:ascii="Arial" w:hAnsi="Arial" w:cs="Arial"/>
          <w:sz w:val="24"/>
          <w:szCs w:val="24"/>
        </w:rPr>
        <w:t xml:space="preserve">: Para Guru </w:t>
      </w:r>
      <w:r w:rsidR="00352FDD">
        <w:rPr>
          <w:rFonts w:ascii="Arial" w:hAnsi="Arial" w:cs="Arial"/>
          <w:sz w:val="24"/>
          <w:szCs w:val="24"/>
        </w:rPr>
        <w:t xml:space="preserve">tidak </w:t>
      </w:r>
      <w:r w:rsidRPr="003F09F5">
        <w:rPr>
          <w:rFonts w:ascii="Arial" w:hAnsi="Arial" w:cs="Arial"/>
          <w:sz w:val="24"/>
          <w:szCs w:val="24"/>
        </w:rPr>
        <w:t xml:space="preserve">bersetuju bahawa </w:t>
      </w:r>
      <w:r w:rsidR="00352FDD">
        <w:rPr>
          <w:rFonts w:ascii="Arial" w:hAnsi="Arial" w:cs="Arial"/>
          <w:sz w:val="24"/>
          <w:szCs w:val="24"/>
        </w:rPr>
        <w:t>teknologi adalah penting bagi perlaksanaan KSSR,</w:t>
      </w:r>
      <w:r w:rsidRPr="003F09F5">
        <w:rPr>
          <w:rFonts w:ascii="Arial" w:hAnsi="Arial" w:cs="Arial"/>
          <w:sz w:val="24"/>
          <w:szCs w:val="24"/>
        </w:rPr>
        <w:t xml:space="preserve"> µ </w:t>
      </w:r>
      <w:r w:rsidR="00352FDD">
        <w:rPr>
          <w:rFonts w:ascii="Arial" w:hAnsi="Arial" w:cs="Arial"/>
          <w:sz w:val="24"/>
          <w:szCs w:val="24"/>
        </w:rPr>
        <w:t>=</w:t>
      </w:r>
      <w:r w:rsidRPr="003F09F5">
        <w:rPr>
          <w:rFonts w:ascii="Arial" w:hAnsi="Arial" w:cs="Arial"/>
          <w:sz w:val="24"/>
          <w:szCs w:val="24"/>
        </w:rPr>
        <w:t xml:space="preserve"> 3</w:t>
      </w:r>
    </w:p>
    <w:p w:rsidR="00352FDD" w:rsidRPr="00352FDD" w:rsidRDefault="003F09F5" w:rsidP="00352FDD">
      <w:pPr>
        <w:spacing w:line="360" w:lineRule="auto"/>
        <w:ind w:left="720"/>
        <w:jc w:val="both"/>
        <w:rPr>
          <w:rFonts w:ascii="Arial" w:hAnsi="Arial" w:cs="Arial"/>
          <w:sz w:val="24"/>
          <w:szCs w:val="24"/>
        </w:rPr>
      </w:pPr>
      <w:r w:rsidRPr="003F09F5">
        <w:rPr>
          <w:rFonts w:ascii="Arial" w:hAnsi="Arial" w:cs="Arial"/>
          <w:sz w:val="24"/>
          <w:szCs w:val="24"/>
        </w:rPr>
        <w:t>H</w:t>
      </w:r>
      <w:r w:rsidRPr="003F09F5">
        <w:rPr>
          <w:rFonts w:ascii="Arial" w:hAnsi="Arial" w:cs="Arial"/>
          <w:sz w:val="24"/>
          <w:szCs w:val="24"/>
          <w:vertAlign w:val="subscript"/>
        </w:rPr>
        <w:t>o</w:t>
      </w:r>
      <w:r w:rsidRPr="003F09F5">
        <w:rPr>
          <w:rFonts w:ascii="Arial" w:hAnsi="Arial" w:cs="Arial"/>
          <w:sz w:val="24"/>
          <w:szCs w:val="24"/>
        </w:rPr>
        <w:t xml:space="preserve"> : </w:t>
      </w:r>
      <w:r w:rsidR="00352FDD" w:rsidRPr="00352FDD">
        <w:rPr>
          <w:rFonts w:ascii="Arial" w:hAnsi="Arial" w:cs="Arial"/>
          <w:sz w:val="24"/>
          <w:szCs w:val="24"/>
        </w:rPr>
        <w:t xml:space="preserve">Para Guru bersetuju bahawa teknologi adalah penting bagi perlaksanaan KSSR, µ </w:t>
      </w:r>
      <w:r w:rsidR="00352FDD">
        <w:rPr>
          <w:rFonts w:ascii="Arial" w:hAnsi="Arial" w:cs="Arial"/>
          <w:sz w:val="24"/>
          <w:szCs w:val="24"/>
        </w:rPr>
        <w:t>&gt;</w:t>
      </w:r>
      <w:r w:rsidR="00352FDD" w:rsidRPr="00352FDD">
        <w:rPr>
          <w:rFonts w:ascii="Arial" w:hAnsi="Arial" w:cs="Arial"/>
          <w:sz w:val="24"/>
          <w:szCs w:val="24"/>
        </w:rPr>
        <w:t xml:space="preserve"> 3</w:t>
      </w:r>
    </w:p>
    <w:p w:rsidR="003F09F5" w:rsidRPr="003F09F5" w:rsidRDefault="003F09F5" w:rsidP="003F09F5">
      <w:pPr>
        <w:pStyle w:val="ListParagraph"/>
        <w:numPr>
          <w:ilvl w:val="0"/>
          <w:numId w:val="4"/>
        </w:numPr>
        <w:spacing w:line="360" w:lineRule="auto"/>
        <w:jc w:val="both"/>
        <w:rPr>
          <w:rFonts w:ascii="Arial" w:hAnsi="Arial" w:cs="Arial"/>
          <w:sz w:val="24"/>
          <w:szCs w:val="24"/>
        </w:rPr>
      </w:pPr>
      <w:r>
        <w:rPr>
          <w:rFonts w:ascii="Arial" w:hAnsi="Arial" w:cs="Arial"/>
          <w:sz w:val="24"/>
          <w:szCs w:val="24"/>
        </w:rPr>
        <w:t>Beban Kerja oleh KSSR</w:t>
      </w:r>
    </w:p>
    <w:p w:rsidR="003F09F5" w:rsidRPr="003F09F5" w:rsidRDefault="003F09F5" w:rsidP="003F09F5">
      <w:pPr>
        <w:spacing w:line="360" w:lineRule="auto"/>
        <w:ind w:left="720"/>
        <w:jc w:val="both"/>
        <w:rPr>
          <w:rFonts w:ascii="Arial" w:hAnsi="Arial" w:cs="Arial"/>
          <w:sz w:val="24"/>
          <w:szCs w:val="24"/>
        </w:rPr>
      </w:pPr>
      <w:r w:rsidRPr="003F09F5">
        <w:rPr>
          <w:rFonts w:ascii="Arial" w:hAnsi="Arial" w:cs="Arial"/>
          <w:sz w:val="24"/>
          <w:szCs w:val="24"/>
        </w:rPr>
        <w:t>H</w:t>
      </w:r>
      <w:r w:rsidR="00DB572F">
        <w:rPr>
          <w:rFonts w:ascii="Arial" w:hAnsi="Arial" w:cs="Arial"/>
          <w:sz w:val="24"/>
          <w:szCs w:val="24"/>
          <w:vertAlign w:val="subscript"/>
        </w:rPr>
        <w:t>0</w:t>
      </w:r>
      <w:r w:rsidRPr="003F09F5">
        <w:rPr>
          <w:rFonts w:ascii="Arial" w:hAnsi="Arial" w:cs="Arial"/>
          <w:sz w:val="24"/>
          <w:szCs w:val="24"/>
          <w:vertAlign w:val="subscript"/>
        </w:rPr>
        <w:t xml:space="preserve"> </w:t>
      </w:r>
      <w:r w:rsidRPr="003F09F5">
        <w:rPr>
          <w:rFonts w:ascii="Arial" w:hAnsi="Arial" w:cs="Arial"/>
          <w:sz w:val="24"/>
          <w:szCs w:val="24"/>
        </w:rPr>
        <w:t xml:space="preserve">: Para Guru </w:t>
      </w:r>
      <w:r w:rsidR="00DB572F">
        <w:rPr>
          <w:rFonts w:ascii="Arial" w:hAnsi="Arial" w:cs="Arial"/>
          <w:sz w:val="24"/>
          <w:szCs w:val="24"/>
        </w:rPr>
        <w:t xml:space="preserve">tidak </w:t>
      </w:r>
      <w:r w:rsidRPr="003F09F5">
        <w:rPr>
          <w:rFonts w:ascii="Arial" w:hAnsi="Arial" w:cs="Arial"/>
          <w:sz w:val="24"/>
          <w:szCs w:val="24"/>
        </w:rPr>
        <w:t xml:space="preserve">bersetuju bahawa </w:t>
      </w:r>
      <w:r w:rsidR="00DB572F">
        <w:rPr>
          <w:rFonts w:ascii="Arial" w:hAnsi="Arial" w:cs="Arial"/>
          <w:sz w:val="24"/>
          <w:szCs w:val="24"/>
        </w:rPr>
        <w:t>perlaksanaan KSSR adalah me</w:t>
      </w:r>
      <w:r w:rsidR="00BB05C9">
        <w:rPr>
          <w:rFonts w:ascii="Arial" w:hAnsi="Arial" w:cs="Arial"/>
          <w:sz w:val="24"/>
          <w:szCs w:val="24"/>
        </w:rPr>
        <w:t>nambah be</w:t>
      </w:r>
      <w:r w:rsidR="00DB572F">
        <w:rPr>
          <w:rFonts w:ascii="Arial" w:hAnsi="Arial" w:cs="Arial"/>
          <w:sz w:val="24"/>
          <w:szCs w:val="24"/>
        </w:rPr>
        <w:t>ban</w:t>
      </w:r>
      <w:r w:rsidR="00BB05C9">
        <w:rPr>
          <w:rFonts w:ascii="Arial" w:hAnsi="Arial" w:cs="Arial"/>
          <w:sz w:val="24"/>
          <w:szCs w:val="24"/>
        </w:rPr>
        <w:t xml:space="preserve"> tugasan</w:t>
      </w:r>
      <w:r w:rsidR="00DB572F">
        <w:rPr>
          <w:rFonts w:ascii="Arial" w:hAnsi="Arial" w:cs="Arial"/>
          <w:sz w:val="24"/>
          <w:szCs w:val="24"/>
        </w:rPr>
        <w:t xml:space="preserve"> </w:t>
      </w:r>
      <w:r w:rsidRPr="003F09F5">
        <w:rPr>
          <w:rFonts w:ascii="Arial" w:hAnsi="Arial" w:cs="Arial"/>
          <w:sz w:val="24"/>
          <w:szCs w:val="24"/>
        </w:rPr>
        <w:t xml:space="preserve">mereka, µ </w:t>
      </w:r>
      <w:r w:rsidR="00DB572F">
        <w:rPr>
          <w:rFonts w:ascii="Arial" w:hAnsi="Arial" w:cs="Arial"/>
          <w:sz w:val="24"/>
          <w:szCs w:val="24"/>
        </w:rPr>
        <w:t>=</w:t>
      </w:r>
      <w:r w:rsidRPr="003F09F5">
        <w:rPr>
          <w:rFonts w:ascii="Arial" w:hAnsi="Arial" w:cs="Arial"/>
          <w:sz w:val="24"/>
          <w:szCs w:val="24"/>
        </w:rPr>
        <w:t xml:space="preserve"> 3</w:t>
      </w:r>
    </w:p>
    <w:p w:rsidR="003F09F5" w:rsidRPr="003F09F5" w:rsidRDefault="003F09F5" w:rsidP="003F09F5">
      <w:pPr>
        <w:spacing w:line="360" w:lineRule="auto"/>
        <w:ind w:left="720"/>
        <w:jc w:val="both"/>
        <w:rPr>
          <w:rFonts w:ascii="Arial" w:hAnsi="Arial" w:cs="Arial"/>
          <w:sz w:val="24"/>
          <w:szCs w:val="24"/>
        </w:rPr>
      </w:pPr>
      <w:r w:rsidRPr="003F09F5">
        <w:rPr>
          <w:rFonts w:ascii="Arial" w:hAnsi="Arial" w:cs="Arial"/>
          <w:sz w:val="24"/>
          <w:szCs w:val="24"/>
        </w:rPr>
        <w:t>H</w:t>
      </w:r>
      <w:r w:rsidR="00DB572F">
        <w:rPr>
          <w:rFonts w:ascii="Arial" w:hAnsi="Arial" w:cs="Arial"/>
          <w:sz w:val="24"/>
          <w:szCs w:val="24"/>
          <w:vertAlign w:val="subscript"/>
        </w:rPr>
        <w:t>1</w:t>
      </w:r>
      <w:r w:rsidRPr="003F09F5">
        <w:rPr>
          <w:rFonts w:ascii="Arial" w:hAnsi="Arial" w:cs="Arial"/>
          <w:sz w:val="24"/>
          <w:szCs w:val="24"/>
        </w:rPr>
        <w:t xml:space="preserve"> : </w:t>
      </w:r>
      <w:r w:rsidR="00DB572F" w:rsidRPr="00DB572F">
        <w:rPr>
          <w:rFonts w:ascii="Arial" w:hAnsi="Arial" w:cs="Arial"/>
          <w:sz w:val="24"/>
          <w:szCs w:val="24"/>
        </w:rPr>
        <w:t>Para Guru bersetuju bahawa perlaksanaan KSSR adalah me</w:t>
      </w:r>
      <w:r w:rsidR="00BB05C9">
        <w:rPr>
          <w:rFonts w:ascii="Arial" w:hAnsi="Arial" w:cs="Arial"/>
          <w:sz w:val="24"/>
          <w:szCs w:val="24"/>
        </w:rPr>
        <w:t>nambah beban tugasan</w:t>
      </w:r>
      <w:r w:rsidR="00DB572F" w:rsidRPr="00DB572F">
        <w:rPr>
          <w:rFonts w:ascii="Arial" w:hAnsi="Arial" w:cs="Arial"/>
          <w:sz w:val="24"/>
          <w:szCs w:val="24"/>
        </w:rPr>
        <w:t xml:space="preserve"> mereka, µ </w:t>
      </w:r>
      <w:r w:rsidR="00DB572F">
        <w:rPr>
          <w:rFonts w:ascii="Arial" w:hAnsi="Arial" w:cs="Arial"/>
          <w:sz w:val="24"/>
          <w:szCs w:val="24"/>
        </w:rPr>
        <w:t>&gt;</w:t>
      </w:r>
      <w:r w:rsidR="00DB572F" w:rsidRPr="00DB572F">
        <w:rPr>
          <w:rFonts w:ascii="Arial" w:hAnsi="Arial" w:cs="Arial"/>
          <w:sz w:val="24"/>
          <w:szCs w:val="24"/>
        </w:rPr>
        <w:t xml:space="preserve"> 3</w:t>
      </w:r>
    </w:p>
    <w:p w:rsidR="00861F9A" w:rsidRDefault="00861F9A" w:rsidP="003F09F5">
      <w:pPr>
        <w:spacing w:line="360" w:lineRule="auto"/>
        <w:jc w:val="both"/>
        <w:rPr>
          <w:rFonts w:ascii="Arial" w:hAnsi="Arial" w:cs="Arial"/>
          <w:sz w:val="24"/>
          <w:szCs w:val="24"/>
        </w:rPr>
      </w:pPr>
      <w:r w:rsidRPr="00861F9A">
        <w:rPr>
          <w:rFonts w:ascii="Arial" w:hAnsi="Arial" w:cs="Arial"/>
          <w:sz w:val="24"/>
          <w:szCs w:val="24"/>
        </w:rPr>
        <w:lastRenderedPageBreak/>
        <w:t xml:space="preserve">Pencapaian </w:t>
      </w:r>
      <w:r w:rsidR="0093535E">
        <w:rPr>
          <w:rFonts w:ascii="Arial" w:hAnsi="Arial" w:cs="Arial"/>
          <w:sz w:val="24"/>
          <w:szCs w:val="24"/>
        </w:rPr>
        <w:t>murid</w:t>
      </w:r>
      <w:r w:rsidRPr="00861F9A">
        <w:rPr>
          <w:rFonts w:ascii="Arial" w:hAnsi="Arial" w:cs="Arial"/>
          <w:sz w:val="24"/>
          <w:szCs w:val="24"/>
        </w:rPr>
        <w:t xml:space="preserve"> dalam sesuatu mata pelajaran adalah bergantung kepada sikap</w:t>
      </w:r>
      <w:r w:rsidR="00D60FE4">
        <w:rPr>
          <w:rFonts w:ascii="Arial" w:hAnsi="Arial" w:cs="Arial"/>
          <w:sz w:val="24"/>
          <w:szCs w:val="24"/>
        </w:rPr>
        <w:t xml:space="preserve"> </w:t>
      </w:r>
      <w:r w:rsidRPr="00861F9A">
        <w:rPr>
          <w:rFonts w:ascii="Arial" w:hAnsi="Arial" w:cs="Arial"/>
          <w:sz w:val="24"/>
          <w:szCs w:val="24"/>
        </w:rPr>
        <w:t>pembelajaran mereka terhadap mata pelajaran itu</w:t>
      </w:r>
      <w:r w:rsidR="0093535E">
        <w:rPr>
          <w:rFonts w:ascii="Arial" w:hAnsi="Arial" w:cs="Arial"/>
          <w:sz w:val="24"/>
          <w:szCs w:val="24"/>
        </w:rPr>
        <w:t xml:space="preserve"> dan juga sikap guru yang mengajar</w:t>
      </w:r>
      <w:r w:rsidRPr="00861F9A">
        <w:rPr>
          <w:rFonts w:ascii="Arial" w:hAnsi="Arial" w:cs="Arial"/>
          <w:sz w:val="24"/>
          <w:szCs w:val="24"/>
        </w:rPr>
        <w:t xml:space="preserve">. Sikap yang positif terhadap </w:t>
      </w:r>
      <w:r w:rsidR="0093535E">
        <w:rPr>
          <w:rFonts w:ascii="Arial" w:hAnsi="Arial" w:cs="Arial"/>
          <w:sz w:val="24"/>
          <w:szCs w:val="24"/>
        </w:rPr>
        <w:t>pengajaran</w:t>
      </w:r>
      <w:r w:rsidRPr="00861F9A">
        <w:rPr>
          <w:rFonts w:ascii="Arial" w:hAnsi="Arial" w:cs="Arial"/>
          <w:sz w:val="24"/>
          <w:szCs w:val="24"/>
        </w:rPr>
        <w:t xml:space="preserve"> memberi rangsangan kepada seseorang</w:t>
      </w:r>
      <w:r w:rsidR="0093535E">
        <w:rPr>
          <w:rFonts w:ascii="Arial" w:hAnsi="Arial" w:cs="Arial"/>
          <w:sz w:val="24"/>
          <w:szCs w:val="24"/>
        </w:rPr>
        <w:t xml:space="preserve"> murid </w:t>
      </w:r>
      <w:r w:rsidRPr="00861F9A">
        <w:rPr>
          <w:rFonts w:ascii="Arial" w:hAnsi="Arial" w:cs="Arial"/>
          <w:sz w:val="24"/>
          <w:szCs w:val="24"/>
        </w:rPr>
        <w:t>dalam pembelajaran mata pelajaran</w:t>
      </w:r>
      <w:r w:rsidR="00D60FE4">
        <w:rPr>
          <w:rFonts w:ascii="Arial" w:hAnsi="Arial" w:cs="Arial"/>
          <w:sz w:val="24"/>
          <w:szCs w:val="24"/>
        </w:rPr>
        <w:t xml:space="preserve"> </w:t>
      </w:r>
      <w:r w:rsidRPr="00861F9A">
        <w:rPr>
          <w:rFonts w:ascii="Arial" w:hAnsi="Arial" w:cs="Arial"/>
          <w:sz w:val="24"/>
          <w:szCs w:val="24"/>
        </w:rPr>
        <w:t xml:space="preserve">tersebut. Kajian ini dapat membantu </w:t>
      </w:r>
      <w:r w:rsidR="0093535E">
        <w:rPr>
          <w:rFonts w:ascii="Arial" w:hAnsi="Arial" w:cs="Arial"/>
          <w:sz w:val="24"/>
          <w:szCs w:val="24"/>
        </w:rPr>
        <w:t>m</w:t>
      </w:r>
      <w:r w:rsidRPr="00861F9A">
        <w:rPr>
          <w:rFonts w:ascii="Arial" w:hAnsi="Arial" w:cs="Arial"/>
          <w:sz w:val="24"/>
          <w:szCs w:val="24"/>
        </w:rPr>
        <w:t xml:space="preserve">engenalpasti sikap </w:t>
      </w:r>
      <w:r w:rsidR="0093535E">
        <w:rPr>
          <w:rFonts w:ascii="Arial" w:hAnsi="Arial" w:cs="Arial"/>
          <w:sz w:val="24"/>
          <w:szCs w:val="24"/>
        </w:rPr>
        <w:t xml:space="preserve">guru </w:t>
      </w:r>
      <w:r w:rsidR="008B02CA">
        <w:rPr>
          <w:rFonts w:ascii="Arial" w:hAnsi="Arial" w:cs="Arial"/>
          <w:sz w:val="24"/>
          <w:szCs w:val="24"/>
        </w:rPr>
        <w:t>terhadap perlaksanaan KSSR agar dapat memenuhi matlamatnya.</w:t>
      </w:r>
      <w:r w:rsidR="0093535E">
        <w:rPr>
          <w:rFonts w:ascii="Arial" w:hAnsi="Arial" w:cs="Arial"/>
          <w:sz w:val="24"/>
          <w:szCs w:val="24"/>
        </w:rPr>
        <w:t xml:space="preserve"> </w:t>
      </w:r>
      <w:r w:rsidR="00840FC1">
        <w:rPr>
          <w:rFonts w:ascii="Arial" w:hAnsi="Arial" w:cs="Arial"/>
          <w:sz w:val="24"/>
          <w:szCs w:val="24"/>
        </w:rPr>
        <w:t>Dis</w:t>
      </w:r>
      <w:r w:rsidR="008B02CA">
        <w:rPr>
          <w:rFonts w:ascii="Arial" w:hAnsi="Arial" w:cs="Arial"/>
          <w:sz w:val="24"/>
          <w:szCs w:val="24"/>
        </w:rPr>
        <w:t>amping itu juga boleh membantu Kementerian P</w:t>
      </w:r>
      <w:r w:rsidR="00840FC1">
        <w:rPr>
          <w:rFonts w:ascii="Arial" w:hAnsi="Arial" w:cs="Arial"/>
          <w:sz w:val="24"/>
          <w:szCs w:val="24"/>
        </w:rPr>
        <w:t xml:space="preserve">elajaran </w:t>
      </w:r>
      <w:r w:rsidRPr="00861F9A">
        <w:rPr>
          <w:rFonts w:ascii="Arial" w:hAnsi="Arial" w:cs="Arial"/>
          <w:sz w:val="24"/>
          <w:szCs w:val="24"/>
        </w:rPr>
        <w:t xml:space="preserve">merancangkan strategi </w:t>
      </w:r>
      <w:r w:rsidR="00840FC1">
        <w:rPr>
          <w:rFonts w:ascii="Arial" w:hAnsi="Arial" w:cs="Arial"/>
          <w:sz w:val="24"/>
          <w:szCs w:val="24"/>
        </w:rPr>
        <w:t xml:space="preserve">motivasi yang bersesuaian kepada para gurunya </w:t>
      </w:r>
      <w:r w:rsidRPr="00861F9A">
        <w:rPr>
          <w:rFonts w:ascii="Arial" w:hAnsi="Arial" w:cs="Arial"/>
          <w:sz w:val="24"/>
          <w:szCs w:val="24"/>
        </w:rPr>
        <w:t>dengan mengubah sikap negatif mereka kepada sikap yang</w:t>
      </w:r>
      <w:r w:rsidR="00D60FE4">
        <w:rPr>
          <w:rFonts w:ascii="Arial" w:hAnsi="Arial" w:cs="Arial"/>
          <w:sz w:val="24"/>
          <w:szCs w:val="24"/>
        </w:rPr>
        <w:t xml:space="preserve"> </w:t>
      </w:r>
      <w:r w:rsidR="00840FC1">
        <w:rPr>
          <w:rFonts w:ascii="Arial" w:hAnsi="Arial" w:cs="Arial"/>
          <w:sz w:val="24"/>
          <w:szCs w:val="24"/>
        </w:rPr>
        <w:t>positif bagi mencapai matlamat transformasi pendidikan.</w:t>
      </w:r>
    </w:p>
    <w:p w:rsidR="008B02CA" w:rsidRPr="00861F9A" w:rsidRDefault="008B02CA" w:rsidP="003F09F5">
      <w:pPr>
        <w:spacing w:line="360" w:lineRule="auto"/>
        <w:jc w:val="both"/>
        <w:rPr>
          <w:rFonts w:ascii="Arial" w:hAnsi="Arial" w:cs="Arial"/>
          <w:sz w:val="24"/>
          <w:szCs w:val="24"/>
        </w:rPr>
      </w:pPr>
    </w:p>
    <w:p w:rsidR="00861F9A" w:rsidRPr="00637068" w:rsidRDefault="00861F9A" w:rsidP="00861F9A">
      <w:pPr>
        <w:spacing w:line="360" w:lineRule="auto"/>
        <w:jc w:val="both"/>
        <w:rPr>
          <w:rFonts w:ascii="Arial" w:hAnsi="Arial" w:cs="Arial"/>
          <w:b/>
          <w:sz w:val="24"/>
          <w:szCs w:val="24"/>
        </w:rPr>
      </w:pPr>
      <w:r w:rsidRPr="00637068">
        <w:rPr>
          <w:rFonts w:ascii="Arial" w:hAnsi="Arial" w:cs="Arial"/>
          <w:b/>
          <w:sz w:val="24"/>
          <w:szCs w:val="24"/>
        </w:rPr>
        <w:t>BAB 6 (PERSAMPELAN)</w:t>
      </w:r>
    </w:p>
    <w:p w:rsidR="00861F9A" w:rsidRPr="008B02CA" w:rsidRDefault="00840FC1" w:rsidP="00861F9A">
      <w:pPr>
        <w:spacing w:line="360" w:lineRule="auto"/>
        <w:jc w:val="both"/>
        <w:rPr>
          <w:rFonts w:ascii="Arial" w:hAnsi="Arial" w:cs="Arial"/>
          <w:b/>
          <w:sz w:val="24"/>
          <w:szCs w:val="24"/>
        </w:rPr>
      </w:pPr>
      <w:r w:rsidRPr="008B02CA">
        <w:rPr>
          <w:rFonts w:ascii="Arial" w:hAnsi="Arial" w:cs="Arial"/>
          <w:b/>
          <w:sz w:val="24"/>
          <w:szCs w:val="24"/>
        </w:rPr>
        <w:t xml:space="preserve">6.0 </w:t>
      </w:r>
      <w:r w:rsidR="00861F9A" w:rsidRPr="008B02CA">
        <w:rPr>
          <w:rFonts w:ascii="Arial" w:hAnsi="Arial" w:cs="Arial"/>
          <w:b/>
          <w:sz w:val="24"/>
          <w:szCs w:val="24"/>
        </w:rPr>
        <w:t>R</w:t>
      </w:r>
      <w:r w:rsidR="00267BB8" w:rsidRPr="008B02CA">
        <w:rPr>
          <w:rFonts w:ascii="Arial" w:hAnsi="Arial" w:cs="Arial"/>
          <w:b/>
          <w:sz w:val="24"/>
          <w:szCs w:val="24"/>
        </w:rPr>
        <w:t>eka Bentuk Kajian</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 xml:space="preserve">Kajian yang dijalankan adalah bersifat deskriptif </w:t>
      </w:r>
      <w:r w:rsidR="00267BB8">
        <w:rPr>
          <w:rFonts w:ascii="Arial" w:hAnsi="Arial" w:cs="Arial"/>
          <w:sz w:val="24"/>
          <w:szCs w:val="24"/>
        </w:rPr>
        <w:t xml:space="preserve">dan juga analisis statistik dengan penggunaan </w:t>
      </w:r>
      <w:r w:rsidRPr="00861F9A">
        <w:rPr>
          <w:rFonts w:ascii="Arial" w:hAnsi="Arial" w:cs="Arial"/>
          <w:sz w:val="24"/>
          <w:szCs w:val="24"/>
        </w:rPr>
        <w:t xml:space="preserve">borang soal selidik untuk melihat </w:t>
      </w:r>
      <w:r w:rsidR="00267BB8">
        <w:rPr>
          <w:rFonts w:ascii="Arial" w:hAnsi="Arial" w:cs="Arial"/>
          <w:sz w:val="24"/>
          <w:szCs w:val="24"/>
        </w:rPr>
        <w:t xml:space="preserve">kefahaman konsep KSSR, </w:t>
      </w:r>
      <w:r w:rsidRPr="00861F9A">
        <w:rPr>
          <w:rFonts w:ascii="Arial" w:hAnsi="Arial" w:cs="Arial"/>
          <w:sz w:val="24"/>
          <w:szCs w:val="24"/>
        </w:rPr>
        <w:t>persepsi</w:t>
      </w:r>
      <w:r w:rsidR="00267BB8">
        <w:rPr>
          <w:rFonts w:ascii="Arial" w:hAnsi="Arial" w:cs="Arial"/>
          <w:sz w:val="24"/>
          <w:szCs w:val="24"/>
        </w:rPr>
        <w:t xml:space="preserve"> KSSR adalah beban tambahan, keperluan teknologi adalah penting dalam perlaksanaan KSSR, kandungan kurikulum KSSR adalah menyeluruh dan beban tugasan guru dalam Transformasi Pendidikan.</w:t>
      </w:r>
    </w:p>
    <w:p w:rsidR="008B02CA" w:rsidRDefault="008B02CA" w:rsidP="00861F9A">
      <w:pPr>
        <w:spacing w:line="360" w:lineRule="auto"/>
        <w:jc w:val="both"/>
        <w:rPr>
          <w:rFonts w:ascii="Arial" w:hAnsi="Arial" w:cs="Arial"/>
          <w:b/>
          <w:sz w:val="24"/>
          <w:szCs w:val="24"/>
        </w:rPr>
      </w:pPr>
    </w:p>
    <w:p w:rsidR="00861F9A" w:rsidRPr="008B02CA" w:rsidRDefault="00840FC1" w:rsidP="00861F9A">
      <w:pPr>
        <w:spacing w:line="360" w:lineRule="auto"/>
        <w:jc w:val="both"/>
        <w:rPr>
          <w:rFonts w:ascii="Arial" w:hAnsi="Arial" w:cs="Arial"/>
          <w:b/>
          <w:sz w:val="24"/>
          <w:szCs w:val="24"/>
        </w:rPr>
      </w:pPr>
      <w:r w:rsidRPr="008B02CA">
        <w:rPr>
          <w:rFonts w:ascii="Arial" w:hAnsi="Arial" w:cs="Arial"/>
          <w:b/>
          <w:sz w:val="24"/>
          <w:szCs w:val="24"/>
        </w:rPr>
        <w:t xml:space="preserve">6.1 </w:t>
      </w:r>
      <w:r w:rsidR="00861F9A" w:rsidRPr="008B02CA">
        <w:rPr>
          <w:rFonts w:ascii="Arial" w:hAnsi="Arial" w:cs="Arial"/>
          <w:b/>
          <w:sz w:val="24"/>
          <w:szCs w:val="24"/>
        </w:rPr>
        <w:t>P</w:t>
      </w:r>
      <w:r w:rsidR="00267BB8" w:rsidRPr="008B02CA">
        <w:rPr>
          <w:rFonts w:ascii="Arial" w:hAnsi="Arial" w:cs="Arial"/>
          <w:b/>
          <w:sz w:val="24"/>
          <w:szCs w:val="24"/>
        </w:rPr>
        <w:t>ersampelan</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 xml:space="preserve">Sampel atau responden </w:t>
      </w:r>
      <w:r w:rsidR="00267BB8">
        <w:rPr>
          <w:rFonts w:ascii="Arial" w:hAnsi="Arial" w:cs="Arial"/>
          <w:sz w:val="24"/>
          <w:szCs w:val="24"/>
        </w:rPr>
        <w:t xml:space="preserve">telah </w:t>
      </w:r>
      <w:r w:rsidRPr="00861F9A">
        <w:rPr>
          <w:rFonts w:ascii="Arial" w:hAnsi="Arial" w:cs="Arial"/>
          <w:sz w:val="24"/>
          <w:szCs w:val="24"/>
        </w:rPr>
        <w:t xml:space="preserve">dipilih secara rawak dari </w:t>
      </w:r>
      <w:r w:rsidR="00C340C2">
        <w:rPr>
          <w:rFonts w:ascii="Arial" w:hAnsi="Arial" w:cs="Arial"/>
          <w:sz w:val="24"/>
          <w:szCs w:val="24"/>
        </w:rPr>
        <w:t>kesemua guru yang terlibat bagi perlaksanaan KSSR pada 2011 di Mukim Paloh, Daerah Kluang.</w:t>
      </w:r>
      <w:r w:rsidRPr="00861F9A">
        <w:rPr>
          <w:rFonts w:ascii="Arial" w:hAnsi="Arial" w:cs="Arial"/>
          <w:sz w:val="24"/>
          <w:szCs w:val="24"/>
        </w:rPr>
        <w:t xml:space="preserve">Seramai </w:t>
      </w:r>
      <w:r w:rsidR="00C340C2">
        <w:rPr>
          <w:rFonts w:ascii="Arial" w:hAnsi="Arial" w:cs="Arial"/>
          <w:sz w:val="24"/>
          <w:szCs w:val="24"/>
        </w:rPr>
        <w:t>70 orang guru yang terlibat bagi menjawab bor</w:t>
      </w:r>
      <w:r w:rsidR="00267BB8">
        <w:rPr>
          <w:rFonts w:ascii="Arial" w:hAnsi="Arial" w:cs="Arial"/>
          <w:sz w:val="24"/>
          <w:szCs w:val="24"/>
        </w:rPr>
        <w:t>a</w:t>
      </w:r>
      <w:r w:rsidR="00C340C2">
        <w:rPr>
          <w:rFonts w:ascii="Arial" w:hAnsi="Arial" w:cs="Arial"/>
          <w:sz w:val="24"/>
          <w:szCs w:val="24"/>
        </w:rPr>
        <w:t xml:space="preserve">ng soal selidik yang telah dibekalkan. Hanya 78 % borang telah dikembalikan iaitu melibatkan 55 responden. Selebihnya tidak dipulangkan kerana terdapat guru yang bercuti bersalin, bercuti, pindah sekolah dan bersara. </w:t>
      </w:r>
    </w:p>
    <w:p w:rsidR="008B02CA" w:rsidRDefault="008B02CA" w:rsidP="00EC5DB5">
      <w:pPr>
        <w:spacing w:line="360" w:lineRule="auto"/>
        <w:jc w:val="both"/>
        <w:rPr>
          <w:rFonts w:ascii="Arial" w:hAnsi="Arial" w:cs="Arial"/>
          <w:b/>
          <w:sz w:val="24"/>
          <w:szCs w:val="24"/>
        </w:rPr>
      </w:pPr>
    </w:p>
    <w:p w:rsidR="008B02CA" w:rsidRDefault="008B02CA" w:rsidP="00EC5DB5">
      <w:pPr>
        <w:spacing w:line="360" w:lineRule="auto"/>
        <w:jc w:val="both"/>
        <w:rPr>
          <w:rFonts w:ascii="Arial" w:hAnsi="Arial" w:cs="Arial"/>
          <w:b/>
          <w:sz w:val="24"/>
          <w:szCs w:val="24"/>
        </w:rPr>
      </w:pPr>
    </w:p>
    <w:p w:rsidR="008B02CA" w:rsidRDefault="008B02CA" w:rsidP="00EC5DB5">
      <w:pPr>
        <w:spacing w:line="360" w:lineRule="auto"/>
        <w:jc w:val="both"/>
        <w:rPr>
          <w:rFonts w:ascii="Arial" w:hAnsi="Arial" w:cs="Arial"/>
          <w:b/>
          <w:sz w:val="24"/>
          <w:szCs w:val="24"/>
        </w:rPr>
      </w:pPr>
    </w:p>
    <w:p w:rsidR="00EC5DB5" w:rsidRPr="008B02CA" w:rsidRDefault="00840FC1" w:rsidP="00EC5DB5">
      <w:pPr>
        <w:spacing w:line="360" w:lineRule="auto"/>
        <w:jc w:val="both"/>
        <w:rPr>
          <w:rFonts w:ascii="Arial" w:hAnsi="Arial" w:cs="Arial"/>
          <w:b/>
          <w:sz w:val="24"/>
          <w:szCs w:val="24"/>
        </w:rPr>
      </w:pPr>
      <w:r w:rsidRPr="008B02CA">
        <w:rPr>
          <w:rFonts w:ascii="Arial" w:hAnsi="Arial" w:cs="Arial"/>
          <w:b/>
          <w:sz w:val="24"/>
          <w:szCs w:val="24"/>
        </w:rPr>
        <w:lastRenderedPageBreak/>
        <w:t>6.2 Metodologi Kajian</w:t>
      </w:r>
    </w:p>
    <w:p w:rsidR="00267BB8" w:rsidRPr="00267BB8" w:rsidRDefault="00267BB8" w:rsidP="00267BB8">
      <w:pPr>
        <w:spacing w:line="360" w:lineRule="auto"/>
        <w:jc w:val="both"/>
        <w:rPr>
          <w:rFonts w:ascii="Arial" w:hAnsi="Arial" w:cs="Arial"/>
          <w:sz w:val="24"/>
          <w:szCs w:val="24"/>
        </w:rPr>
      </w:pPr>
      <w:r w:rsidRPr="00267BB8">
        <w:rPr>
          <w:rFonts w:ascii="Arial" w:hAnsi="Arial" w:cs="Arial"/>
          <w:sz w:val="24"/>
          <w:szCs w:val="24"/>
        </w:rPr>
        <w:t>Kajian yang dijalankan ini adalah bersifat tinjauan, di mana borang soal selidik</w:t>
      </w:r>
      <w:r>
        <w:rPr>
          <w:rFonts w:ascii="Arial" w:hAnsi="Arial" w:cs="Arial"/>
          <w:sz w:val="24"/>
          <w:szCs w:val="24"/>
        </w:rPr>
        <w:t xml:space="preserve"> </w:t>
      </w:r>
      <w:r w:rsidRPr="00267BB8">
        <w:rPr>
          <w:rFonts w:ascii="Arial" w:hAnsi="Arial" w:cs="Arial"/>
          <w:sz w:val="24"/>
          <w:szCs w:val="24"/>
        </w:rPr>
        <w:t xml:space="preserve">digunakan untuk melihat </w:t>
      </w:r>
      <w:r>
        <w:rPr>
          <w:rFonts w:ascii="Arial" w:hAnsi="Arial" w:cs="Arial"/>
          <w:sz w:val="24"/>
          <w:szCs w:val="24"/>
        </w:rPr>
        <w:t xml:space="preserve">sikap dan </w:t>
      </w:r>
      <w:r w:rsidRPr="00267BB8">
        <w:rPr>
          <w:rFonts w:ascii="Arial" w:hAnsi="Arial" w:cs="Arial"/>
          <w:sz w:val="24"/>
          <w:szCs w:val="24"/>
        </w:rPr>
        <w:t xml:space="preserve">persepsi </w:t>
      </w:r>
      <w:r>
        <w:rPr>
          <w:rFonts w:ascii="Arial" w:hAnsi="Arial" w:cs="Arial"/>
          <w:sz w:val="24"/>
          <w:szCs w:val="24"/>
        </w:rPr>
        <w:t>guru terhdapa perlaksanaan KSSR pada tahun 2011</w:t>
      </w:r>
      <w:r w:rsidR="00422749">
        <w:rPr>
          <w:rFonts w:ascii="Arial" w:hAnsi="Arial" w:cs="Arial"/>
          <w:sz w:val="24"/>
          <w:szCs w:val="24"/>
        </w:rPr>
        <w:t>, bagi murid Tahun Satu.</w:t>
      </w:r>
      <w:r w:rsidRPr="00267BB8">
        <w:rPr>
          <w:rFonts w:ascii="Arial" w:hAnsi="Arial" w:cs="Arial"/>
          <w:sz w:val="24"/>
          <w:szCs w:val="24"/>
        </w:rPr>
        <w:t xml:space="preserve"> Aspek-aspek tersebut akan dilihat dari segi </w:t>
      </w:r>
      <w:r w:rsidR="00422749">
        <w:rPr>
          <w:rFonts w:ascii="Arial" w:hAnsi="Arial" w:cs="Arial"/>
          <w:sz w:val="24"/>
          <w:szCs w:val="24"/>
        </w:rPr>
        <w:t>persepsi, kandungan kurikulum KSSR, keprluan teknoloi dan beban tugasan guru</w:t>
      </w:r>
      <w:r w:rsidRPr="00267BB8">
        <w:rPr>
          <w:rFonts w:ascii="Arial" w:hAnsi="Arial" w:cs="Arial"/>
          <w:sz w:val="24"/>
          <w:szCs w:val="24"/>
        </w:rPr>
        <w:t>.</w:t>
      </w:r>
    </w:p>
    <w:p w:rsidR="00267BB8" w:rsidRPr="00267BB8" w:rsidRDefault="00267BB8" w:rsidP="00267BB8">
      <w:pPr>
        <w:spacing w:line="360" w:lineRule="auto"/>
        <w:jc w:val="both"/>
        <w:rPr>
          <w:rFonts w:ascii="Arial" w:hAnsi="Arial" w:cs="Arial"/>
          <w:sz w:val="24"/>
          <w:szCs w:val="24"/>
        </w:rPr>
      </w:pPr>
      <w:r w:rsidRPr="00267BB8">
        <w:rPr>
          <w:rFonts w:ascii="Arial" w:hAnsi="Arial" w:cs="Arial"/>
          <w:sz w:val="24"/>
          <w:szCs w:val="24"/>
        </w:rPr>
        <w:t>Responden kajian ialah p</w:t>
      </w:r>
      <w:r w:rsidR="00422749">
        <w:rPr>
          <w:rFonts w:ascii="Arial" w:hAnsi="Arial" w:cs="Arial"/>
          <w:sz w:val="24"/>
          <w:szCs w:val="24"/>
        </w:rPr>
        <w:t>ara guru Murid Tahun Satu pada 2011, di Mukim Paloh, Daerah Kluang, Johor.</w:t>
      </w:r>
      <w:r w:rsidRPr="00267BB8">
        <w:rPr>
          <w:rFonts w:ascii="Arial" w:hAnsi="Arial" w:cs="Arial"/>
          <w:sz w:val="24"/>
          <w:szCs w:val="24"/>
        </w:rPr>
        <w:t xml:space="preserve"> P</w:t>
      </w:r>
      <w:r w:rsidR="00422749">
        <w:rPr>
          <w:rFonts w:ascii="Arial" w:hAnsi="Arial" w:cs="Arial"/>
          <w:sz w:val="24"/>
          <w:szCs w:val="24"/>
        </w:rPr>
        <w:t xml:space="preserve">ara guru yang terlibat adalah mereka yang mengajar murid Tahun Satu pada 2011, iaitu </w:t>
      </w:r>
      <w:r w:rsidR="009D0802">
        <w:rPr>
          <w:rFonts w:ascii="Arial" w:hAnsi="Arial" w:cs="Arial"/>
          <w:sz w:val="24"/>
          <w:szCs w:val="24"/>
        </w:rPr>
        <w:t>meli</w:t>
      </w:r>
      <w:r w:rsidRPr="00267BB8">
        <w:rPr>
          <w:rFonts w:ascii="Arial" w:hAnsi="Arial" w:cs="Arial"/>
          <w:sz w:val="24"/>
          <w:szCs w:val="24"/>
        </w:rPr>
        <w:t>bat</w:t>
      </w:r>
      <w:r w:rsidR="009D0802">
        <w:rPr>
          <w:rFonts w:ascii="Arial" w:hAnsi="Arial" w:cs="Arial"/>
          <w:sz w:val="24"/>
          <w:szCs w:val="24"/>
        </w:rPr>
        <w:t xml:space="preserve">kan responden </w:t>
      </w:r>
      <w:r w:rsidRPr="00267BB8">
        <w:rPr>
          <w:rFonts w:ascii="Arial" w:hAnsi="Arial" w:cs="Arial"/>
          <w:sz w:val="24"/>
          <w:szCs w:val="24"/>
        </w:rPr>
        <w:t xml:space="preserve">seramai </w:t>
      </w:r>
      <w:r w:rsidR="009D0802">
        <w:rPr>
          <w:rFonts w:ascii="Arial" w:hAnsi="Arial" w:cs="Arial"/>
          <w:sz w:val="24"/>
          <w:szCs w:val="24"/>
        </w:rPr>
        <w:t>70</w:t>
      </w:r>
      <w:r w:rsidRPr="00267BB8">
        <w:rPr>
          <w:rFonts w:ascii="Arial" w:hAnsi="Arial" w:cs="Arial"/>
          <w:sz w:val="24"/>
          <w:szCs w:val="24"/>
        </w:rPr>
        <w:t xml:space="preserve"> orang yang dipilih </w:t>
      </w:r>
      <w:r w:rsidR="009D0802">
        <w:rPr>
          <w:rFonts w:ascii="Arial" w:hAnsi="Arial" w:cs="Arial"/>
          <w:sz w:val="24"/>
          <w:szCs w:val="24"/>
        </w:rPr>
        <w:t>dar</w:t>
      </w:r>
      <w:r w:rsidRPr="00267BB8">
        <w:rPr>
          <w:rFonts w:ascii="Arial" w:hAnsi="Arial" w:cs="Arial"/>
          <w:sz w:val="24"/>
          <w:szCs w:val="24"/>
        </w:rPr>
        <w:t>i berbagai kaum dan jantina</w:t>
      </w:r>
      <w:r w:rsidR="009D0802">
        <w:rPr>
          <w:rFonts w:ascii="Arial" w:hAnsi="Arial" w:cs="Arial"/>
          <w:sz w:val="24"/>
          <w:szCs w:val="24"/>
        </w:rPr>
        <w:t xml:space="preserve"> bagi 7 buah sekolah pelbagai aliran</w:t>
      </w:r>
      <w:r w:rsidRPr="00267BB8">
        <w:rPr>
          <w:rFonts w:ascii="Arial" w:hAnsi="Arial" w:cs="Arial"/>
          <w:sz w:val="24"/>
          <w:szCs w:val="24"/>
        </w:rPr>
        <w:t>.</w:t>
      </w:r>
    </w:p>
    <w:p w:rsidR="00267BB8" w:rsidRDefault="00267BB8" w:rsidP="009D0802">
      <w:pPr>
        <w:spacing w:line="360" w:lineRule="auto"/>
        <w:jc w:val="both"/>
        <w:rPr>
          <w:rFonts w:ascii="Arial" w:hAnsi="Arial" w:cs="Arial"/>
          <w:sz w:val="24"/>
          <w:szCs w:val="24"/>
        </w:rPr>
      </w:pPr>
      <w:r w:rsidRPr="00267BB8">
        <w:rPr>
          <w:rFonts w:ascii="Arial" w:hAnsi="Arial" w:cs="Arial"/>
          <w:sz w:val="24"/>
          <w:szCs w:val="24"/>
        </w:rPr>
        <w:t>Soal selidik yang digunakan dibina berdasarkan soal selidik Aiken (1997) dan</w:t>
      </w:r>
      <w:r>
        <w:rPr>
          <w:rFonts w:ascii="Arial" w:hAnsi="Arial" w:cs="Arial"/>
          <w:sz w:val="24"/>
          <w:szCs w:val="24"/>
        </w:rPr>
        <w:t xml:space="preserve"> </w:t>
      </w:r>
      <w:r w:rsidR="009D0802" w:rsidRPr="009D0802">
        <w:rPr>
          <w:rFonts w:ascii="Arial" w:hAnsi="Arial" w:cs="Arial"/>
          <w:sz w:val="24"/>
          <w:szCs w:val="24"/>
        </w:rPr>
        <w:t>Azizi Hj. Yahaya</w:t>
      </w:r>
      <w:r w:rsidR="009D0802">
        <w:rPr>
          <w:rFonts w:ascii="Arial" w:hAnsi="Arial" w:cs="Arial"/>
          <w:sz w:val="24"/>
          <w:szCs w:val="24"/>
        </w:rPr>
        <w:t xml:space="preserve">, </w:t>
      </w:r>
      <w:r w:rsidR="009D0802" w:rsidRPr="009D0802">
        <w:rPr>
          <w:rFonts w:ascii="Arial" w:hAnsi="Arial" w:cs="Arial"/>
          <w:sz w:val="24"/>
          <w:szCs w:val="24"/>
        </w:rPr>
        <w:t>Jamaluddin Ramli</w:t>
      </w:r>
      <w:r w:rsidR="009D0802">
        <w:rPr>
          <w:rFonts w:ascii="Arial" w:hAnsi="Arial" w:cs="Arial"/>
          <w:sz w:val="24"/>
          <w:szCs w:val="24"/>
        </w:rPr>
        <w:t xml:space="preserve"> dan </w:t>
      </w:r>
      <w:r w:rsidR="009D0802" w:rsidRPr="009D0802">
        <w:rPr>
          <w:rFonts w:ascii="Arial" w:hAnsi="Arial" w:cs="Arial"/>
          <w:sz w:val="24"/>
          <w:szCs w:val="24"/>
        </w:rPr>
        <w:t>Yusof Boon</w:t>
      </w:r>
      <w:r w:rsidR="009D0802">
        <w:rPr>
          <w:rFonts w:ascii="Arial" w:hAnsi="Arial" w:cs="Arial"/>
          <w:sz w:val="24"/>
          <w:szCs w:val="24"/>
        </w:rPr>
        <w:t xml:space="preserve">, </w:t>
      </w:r>
      <w:r w:rsidR="009D0802" w:rsidRPr="009D0802">
        <w:rPr>
          <w:rFonts w:ascii="Arial" w:hAnsi="Arial" w:cs="Arial"/>
          <w:sz w:val="24"/>
          <w:szCs w:val="24"/>
        </w:rPr>
        <w:t>Fakulti Pendidikan</w:t>
      </w:r>
      <w:r w:rsidR="009D0802">
        <w:rPr>
          <w:rFonts w:ascii="Arial" w:hAnsi="Arial" w:cs="Arial"/>
          <w:sz w:val="24"/>
          <w:szCs w:val="24"/>
        </w:rPr>
        <w:t xml:space="preserve"> </w:t>
      </w:r>
      <w:r w:rsidR="009D0802" w:rsidRPr="009D0802">
        <w:rPr>
          <w:rFonts w:ascii="Arial" w:hAnsi="Arial" w:cs="Arial"/>
          <w:sz w:val="24"/>
          <w:szCs w:val="24"/>
        </w:rPr>
        <w:t>Universiti Teknologi Malaysia</w:t>
      </w:r>
      <w:r w:rsidR="000701C0">
        <w:rPr>
          <w:rFonts w:ascii="Arial" w:hAnsi="Arial" w:cs="Arial"/>
          <w:sz w:val="24"/>
          <w:szCs w:val="24"/>
        </w:rPr>
        <w:t xml:space="preserve"> (2003)</w:t>
      </w:r>
      <w:r w:rsidR="009D0802">
        <w:rPr>
          <w:rFonts w:ascii="Arial" w:hAnsi="Arial" w:cs="Arial"/>
          <w:sz w:val="24"/>
          <w:szCs w:val="24"/>
        </w:rPr>
        <w:t xml:space="preserve"> serta </w:t>
      </w:r>
      <w:r w:rsidRPr="00267BB8">
        <w:rPr>
          <w:rFonts w:ascii="Arial" w:hAnsi="Arial" w:cs="Arial"/>
          <w:sz w:val="24"/>
          <w:szCs w:val="24"/>
        </w:rPr>
        <w:t>diubahsuai selepas melaksanakan kajian rintis menggunakan sampel yang tidak terlibat</w:t>
      </w:r>
      <w:r>
        <w:rPr>
          <w:rFonts w:ascii="Arial" w:hAnsi="Arial" w:cs="Arial"/>
          <w:sz w:val="24"/>
          <w:szCs w:val="24"/>
        </w:rPr>
        <w:t xml:space="preserve"> </w:t>
      </w:r>
      <w:r w:rsidRPr="00267BB8">
        <w:rPr>
          <w:rFonts w:ascii="Arial" w:hAnsi="Arial" w:cs="Arial"/>
          <w:sz w:val="24"/>
          <w:szCs w:val="24"/>
        </w:rPr>
        <w:t>dalam kajian sebenar. Kajian rintis telah dibuat ba</w:t>
      </w:r>
      <w:r w:rsidR="009D0802">
        <w:rPr>
          <w:rFonts w:ascii="Arial" w:hAnsi="Arial" w:cs="Arial"/>
          <w:sz w:val="24"/>
          <w:szCs w:val="24"/>
        </w:rPr>
        <w:t>h</w:t>
      </w:r>
      <w:r w:rsidRPr="00267BB8">
        <w:rPr>
          <w:rFonts w:ascii="Arial" w:hAnsi="Arial" w:cs="Arial"/>
          <w:sz w:val="24"/>
          <w:szCs w:val="24"/>
        </w:rPr>
        <w:t>agi memastikan kebolehpercayaan</w:t>
      </w:r>
      <w:r>
        <w:rPr>
          <w:rFonts w:ascii="Arial" w:hAnsi="Arial" w:cs="Arial"/>
          <w:sz w:val="24"/>
          <w:szCs w:val="24"/>
        </w:rPr>
        <w:t xml:space="preserve"> </w:t>
      </w:r>
      <w:r w:rsidRPr="00267BB8">
        <w:rPr>
          <w:rFonts w:ascii="Arial" w:hAnsi="Arial" w:cs="Arial"/>
          <w:sz w:val="24"/>
          <w:szCs w:val="24"/>
        </w:rPr>
        <w:t>dan kesahannya adalah baik.</w:t>
      </w:r>
    </w:p>
    <w:p w:rsidR="008B02CA" w:rsidRDefault="008B02CA" w:rsidP="009D0802">
      <w:pPr>
        <w:spacing w:line="360" w:lineRule="auto"/>
        <w:jc w:val="both"/>
        <w:rPr>
          <w:rFonts w:ascii="Arial" w:hAnsi="Arial" w:cs="Arial"/>
          <w:b/>
          <w:sz w:val="24"/>
          <w:szCs w:val="24"/>
        </w:rPr>
      </w:pPr>
    </w:p>
    <w:p w:rsidR="009D0802" w:rsidRPr="008B02CA" w:rsidRDefault="009D0802" w:rsidP="009D0802">
      <w:pPr>
        <w:spacing w:line="360" w:lineRule="auto"/>
        <w:jc w:val="both"/>
        <w:rPr>
          <w:rFonts w:ascii="Arial" w:hAnsi="Arial" w:cs="Arial"/>
          <w:b/>
          <w:sz w:val="24"/>
          <w:szCs w:val="24"/>
        </w:rPr>
      </w:pPr>
      <w:r w:rsidRPr="008B02CA">
        <w:rPr>
          <w:rFonts w:ascii="Arial" w:hAnsi="Arial" w:cs="Arial"/>
          <w:b/>
          <w:sz w:val="24"/>
          <w:szCs w:val="24"/>
        </w:rPr>
        <w:t>6.3 Kekangan Kajian</w:t>
      </w:r>
    </w:p>
    <w:p w:rsidR="00267BB8" w:rsidRPr="00EC5DB5" w:rsidRDefault="009D0802" w:rsidP="009D0802">
      <w:pPr>
        <w:spacing w:line="360" w:lineRule="auto"/>
        <w:jc w:val="both"/>
        <w:rPr>
          <w:rFonts w:ascii="Arial" w:hAnsi="Arial" w:cs="Arial"/>
          <w:sz w:val="24"/>
          <w:szCs w:val="24"/>
        </w:rPr>
      </w:pPr>
      <w:r w:rsidRPr="009D0802">
        <w:rPr>
          <w:rFonts w:ascii="Arial" w:hAnsi="Arial" w:cs="Arial"/>
          <w:sz w:val="24"/>
          <w:szCs w:val="24"/>
        </w:rPr>
        <w:t xml:space="preserve">Kajian ini membuat andaian bahawa </w:t>
      </w:r>
      <w:r>
        <w:rPr>
          <w:rFonts w:ascii="Arial" w:hAnsi="Arial" w:cs="Arial"/>
          <w:sz w:val="24"/>
          <w:szCs w:val="24"/>
        </w:rPr>
        <w:t>para guru mem</w:t>
      </w:r>
      <w:r w:rsidRPr="009D0802">
        <w:rPr>
          <w:rFonts w:ascii="Arial" w:hAnsi="Arial" w:cs="Arial"/>
          <w:sz w:val="24"/>
          <w:szCs w:val="24"/>
        </w:rPr>
        <w:t>p</w:t>
      </w:r>
      <w:r>
        <w:rPr>
          <w:rFonts w:ascii="Arial" w:hAnsi="Arial" w:cs="Arial"/>
          <w:sz w:val="24"/>
          <w:szCs w:val="24"/>
        </w:rPr>
        <w:t>unyai sikap dan persepsi yang negatif terhadap perlaksanaan KSSR.</w:t>
      </w:r>
      <w:r w:rsidRPr="009D0802">
        <w:rPr>
          <w:rFonts w:ascii="Arial" w:hAnsi="Arial" w:cs="Arial"/>
          <w:sz w:val="24"/>
          <w:szCs w:val="24"/>
        </w:rPr>
        <w:t xml:space="preserve"> Kajian ini juga mengawal faktor luar yang boleh</w:t>
      </w:r>
      <w:r>
        <w:rPr>
          <w:rFonts w:ascii="Arial" w:hAnsi="Arial" w:cs="Arial"/>
          <w:sz w:val="24"/>
          <w:szCs w:val="24"/>
        </w:rPr>
        <w:t xml:space="preserve"> </w:t>
      </w:r>
      <w:r w:rsidRPr="009D0802">
        <w:rPr>
          <w:rFonts w:ascii="Arial" w:hAnsi="Arial" w:cs="Arial"/>
          <w:sz w:val="24"/>
          <w:szCs w:val="24"/>
        </w:rPr>
        <w:t xml:space="preserve">mempengaruhi </w:t>
      </w:r>
      <w:r>
        <w:rPr>
          <w:rFonts w:ascii="Arial" w:hAnsi="Arial" w:cs="Arial"/>
          <w:sz w:val="24"/>
          <w:szCs w:val="24"/>
        </w:rPr>
        <w:t>sikap guru</w:t>
      </w:r>
      <w:r w:rsidRPr="009D0802">
        <w:rPr>
          <w:rFonts w:ascii="Arial" w:hAnsi="Arial" w:cs="Arial"/>
          <w:sz w:val="24"/>
          <w:szCs w:val="24"/>
        </w:rPr>
        <w:t xml:space="preserve"> seperti baka, taraf sosial ekonomi, latar belakang</w:t>
      </w:r>
      <w:r>
        <w:rPr>
          <w:rFonts w:ascii="Arial" w:hAnsi="Arial" w:cs="Arial"/>
          <w:sz w:val="24"/>
          <w:szCs w:val="24"/>
        </w:rPr>
        <w:t xml:space="preserve"> </w:t>
      </w:r>
      <w:r w:rsidRPr="009D0802">
        <w:rPr>
          <w:rFonts w:ascii="Arial" w:hAnsi="Arial" w:cs="Arial"/>
          <w:sz w:val="24"/>
          <w:szCs w:val="24"/>
        </w:rPr>
        <w:t xml:space="preserve">keluarga dan </w:t>
      </w:r>
      <w:r>
        <w:rPr>
          <w:rFonts w:ascii="Arial" w:hAnsi="Arial" w:cs="Arial"/>
          <w:sz w:val="24"/>
          <w:szCs w:val="24"/>
        </w:rPr>
        <w:t>pengurusan sekolah</w:t>
      </w:r>
      <w:r w:rsidRPr="009D0802">
        <w:rPr>
          <w:rFonts w:ascii="Arial" w:hAnsi="Arial" w:cs="Arial"/>
          <w:sz w:val="24"/>
          <w:szCs w:val="24"/>
        </w:rPr>
        <w:t>.</w:t>
      </w:r>
      <w:r>
        <w:rPr>
          <w:rFonts w:ascii="Arial" w:hAnsi="Arial" w:cs="Arial"/>
          <w:sz w:val="24"/>
          <w:szCs w:val="24"/>
        </w:rPr>
        <w:t xml:space="preserve"> Antara kekangan dan batasan lain pula adalah kajian hanya di jalankan di sebuah Mukim iaitu Paloh berbanding 8 mukim </w:t>
      </w:r>
      <w:r w:rsidRPr="009D0802">
        <w:rPr>
          <w:rFonts w:ascii="Arial" w:hAnsi="Arial" w:cs="Arial"/>
          <w:sz w:val="24"/>
          <w:szCs w:val="24"/>
        </w:rPr>
        <w:t>dalam Daerah Kluang</w:t>
      </w:r>
      <w:r>
        <w:rPr>
          <w:rFonts w:ascii="Arial" w:hAnsi="Arial" w:cs="Arial"/>
          <w:sz w:val="24"/>
          <w:szCs w:val="24"/>
        </w:rPr>
        <w:t>. Batasan lain pula adalah tempoh masa kajian yang pendek bagi mendapatkan maklumat dan pemerhatian lanjut.</w:t>
      </w:r>
    </w:p>
    <w:p w:rsidR="00EC5DB5" w:rsidRPr="00EC5DB5" w:rsidRDefault="00EC5DB5" w:rsidP="00EC5DB5">
      <w:pPr>
        <w:spacing w:line="360" w:lineRule="auto"/>
        <w:jc w:val="both"/>
        <w:rPr>
          <w:rFonts w:ascii="Arial" w:hAnsi="Arial" w:cs="Arial"/>
          <w:sz w:val="24"/>
          <w:szCs w:val="24"/>
        </w:rPr>
      </w:pPr>
    </w:p>
    <w:p w:rsidR="00EC5DB5" w:rsidRPr="008B02CA" w:rsidRDefault="00840FC1" w:rsidP="00EC5DB5">
      <w:pPr>
        <w:spacing w:line="360" w:lineRule="auto"/>
        <w:jc w:val="both"/>
        <w:rPr>
          <w:rFonts w:ascii="Arial" w:hAnsi="Arial" w:cs="Arial"/>
          <w:b/>
          <w:sz w:val="24"/>
          <w:szCs w:val="24"/>
        </w:rPr>
      </w:pPr>
      <w:r w:rsidRPr="008B02CA">
        <w:rPr>
          <w:rFonts w:ascii="Arial" w:hAnsi="Arial" w:cs="Arial"/>
          <w:b/>
          <w:sz w:val="24"/>
          <w:szCs w:val="24"/>
        </w:rPr>
        <w:t>6.</w:t>
      </w:r>
      <w:r w:rsidR="009D0802" w:rsidRPr="008B02CA">
        <w:rPr>
          <w:rFonts w:ascii="Arial" w:hAnsi="Arial" w:cs="Arial"/>
          <w:b/>
          <w:sz w:val="24"/>
          <w:szCs w:val="24"/>
        </w:rPr>
        <w:t>4</w:t>
      </w:r>
      <w:r w:rsidR="00EC5DB5" w:rsidRPr="008B02CA">
        <w:rPr>
          <w:rFonts w:ascii="Arial" w:hAnsi="Arial" w:cs="Arial"/>
          <w:b/>
          <w:sz w:val="24"/>
          <w:szCs w:val="24"/>
        </w:rPr>
        <w:t xml:space="preserve"> Instrumen</w:t>
      </w:r>
    </w:p>
    <w:p w:rsidR="00D44834" w:rsidRDefault="00EC5DB5" w:rsidP="00EC5DB5">
      <w:pPr>
        <w:spacing w:line="360" w:lineRule="auto"/>
        <w:jc w:val="both"/>
        <w:rPr>
          <w:rFonts w:ascii="Arial" w:hAnsi="Arial" w:cs="Arial"/>
          <w:sz w:val="24"/>
          <w:szCs w:val="24"/>
        </w:rPr>
      </w:pPr>
      <w:r w:rsidRPr="00EC5DB5">
        <w:rPr>
          <w:rFonts w:ascii="Arial" w:hAnsi="Arial" w:cs="Arial"/>
          <w:sz w:val="24"/>
          <w:szCs w:val="24"/>
        </w:rPr>
        <w:t>Kajian ini menggunakan Soal Selidik telah dibangunkan khusus bagi</w:t>
      </w:r>
      <w:r w:rsidR="00C340C2">
        <w:rPr>
          <w:rFonts w:ascii="Arial" w:hAnsi="Arial" w:cs="Arial"/>
          <w:sz w:val="24"/>
          <w:szCs w:val="24"/>
        </w:rPr>
        <w:t xml:space="preserve"> </w:t>
      </w:r>
      <w:r w:rsidRPr="00EC5DB5">
        <w:rPr>
          <w:rFonts w:ascii="Arial" w:hAnsi="Arial" w:cs="Arial"/>
          <w:sz w:val="24"/>
          <w:szCs w:val="24"/>
        </w:rPr>
        <w:t xml:space="preserve">membolehkan pengkaji mengumpulkan maklumat berkaitan </w:t>
      </w:r>
      <w:r w:rsidR="00C340C2">
        <w:rPr>
          <w:rFonts w:ascii="Arial" w:hAnsi="Arial" w:cs="Arial"/>
          <w:sz w:val="24"/>
          <w:szCs w:val="24"/>
        </w:rPr>
        <w:t xml:space="preserve">sikap dan pencapaian murid tahun 1 2011 </w:t>
      </w:r>
      <w:r w:rsidRPr="00EC5DB5">
        <w:rPr>
          <w:rFonts w:ascii="Arial" w:hAnsi="Arial" w:cs="Arial"/>
          <w:sz w:val="24"/>
          <w:szCs w:val="24"/>
        </w:rPr>
        <w:t>di</w:t>
      </w:r>
      <w:r w:rsidR="00C340C2">
        <w:rPr>
          <w:rFonts w:ascii="Arial" w:hAnsi="Arial" w:cs="Arial"/>
          <w:sz w:val="24"/>
          <w:szCs w:val="24"/>
        </w:rPr>
        <w:t xml:space="preserve"> sekolah rendah bagi kawasan Mukim Paloh. </w:t>
      </w:r>
    </w:p>
    <w:p w:rsidR="00EC5DB5" w:rsidRPr="00EC5DB5" w:rsidRDefault="00C340C2" w:rsidP="00EC5DB5">
      <w:pPr>
        <w:spacing w:line="360" w:lineRule="auto"/>
        <w:jc w:val="both"/>
        <w:rPr>
          <w:rFonts w:ascii="Arial" w:hAnsi="Arial" w:cs="Arial"/>
          <w:sz w:val="24"/>
          <w:szCs w:val="24"/>
        </w:rPr>
      </w:pPr>
      <w:r>
        <w:rPr>
          <w:rFonts w:ascii="Arial" w:hAnsi="Arial" w:cs="Arial"/>
          <w:sz w:val="24"/>
          <w:szCs w:val="24"/>
        </w:rPr>
        <w:lastRenderedPageBreak/>
        <w:t xml:space="preserve">Terdapat 7 buah sekolah terlibat iaitu tiga Sekolah Kebangsaan, tiga Sekolah Jenis Kebangsaan Cina dan sebuah Sekolah Jenis Kebangsaan Tamil. </w:t>
      </w:r>
      <w:r w:rsidR="00EC5DB5" w:rsidRPr="00EC5DB5">
        <w:rPr>
          <w:rFonts w:ascii="Arial" w:hAnsi="Arial" w:cs="Arial"/>
          <w:sz w:val="24"/>
          <w:szCs w:val="24"/>
        </w:rPr>
        <w:t xml:space="preserve">Soal Selidik mengandungi </w:t>
      </w:r>
      <w:r>
        <w:rPr>
          <w:rFonts w:ascii="Arial" w:hAnsi="Arial" w:cs="Arial"/>
          <w:sz w:val="24"/>
          <w:szCs w:val="24"/>
        </w:rPr>
        <w:t xml:space="preserve">tiga </w:t>
      </w:r>
      <w:r w:rsidR="00EC5DB5" w:rsidRPr="00EC5DB5">
        <w:rPr>
          <w:rFonts w:ascii="Arial" w:hAnsi="Arial" w:cs="Arial"/>
          <w:sz w:val="24"/>
          <w:szCs w:val="24"/>
        </w:rPr>
        <w:t>bahagian</w:t>
      </w:r>
      <w:r w:rsidR="000701C0">
        <w:rPr>
          <w:rFonts w:ascii="Arial" w:hAnsi="Arial" w:cs="Arial"/>
          <w:sz w:val="24"/>
          <w:szCs w:val="24"/>
        </w:rPr>
        <w:t xml:space="preserve"> iaitu:</w:t>
      </w:r>
    </w:p>
    <w:p w:rsidR="00EC5DB5" w:rsidRDefault="00EC5DB5" w:rsidP="000701C0">
      <w:pPr>
        <w:pStyle w:val="ListParagraph"/>
        <w:numPr>
          <w:ilvl w:val="0"/>
          <w:numId w:val="7"/>
        </w:numPr>
        <w:spacing w:line="360" w:lineRule="auto"/>
        <w:jc w:val="both"/>
        <w:rPr>
          <w:rFonts w:ascii="Arial" w:hAnsi="Arial" w:cs="Arial"/>
          <w:sz w:val="24"/>
          <w:szCs w:val="24"/>
        </w:rPr>
      </w:pPr>
      <w:r w:rsidRPr="000701C0">
        <w:rPr>
          <w:rFonts w:ascii="Arial" w:hAnsi="Arial" w:cs="Arial"/>
          <w:sz w:val="24"/>
          <w:szCs w:val="24"/>
        </w:rPr>
        <w:t>Bahagian A (Latar Belakang Responden)</w:t>
      </w:r>
    </w:p>
    <w:p w:rsidR="00EC5DB5" w:rsidRDefault="00EC5DB5" w:rsidP="00EC5DB5">
      <w:pPr>
        <w:pStyle w:val="ListParagraph"/>
        <w:numPr>
          <w:ilvl w:val="0"/>
          <w:numId w:val="7"/>
        </w:numPr>
        <w:spacing w:line="360" w:lineRule="auto"/>
        <w:jc w:val="both"/>
        <w:rPr>
          <w:rFonts w:ascii="Arial" w:hAnsi="Arial" w:cs="Arial"/>
          <w:sz w:val="24"/>
          <w:szCs w:val="24"/>
        </w:rPr>
      </w:pPr>
      <w:r w:rsidRPr="000701C0">
        <w:rPr>
          <w:rFonts w:ascii="Arial" w:hAnsi="Arial" w:cs="Arial"/>
          <w:sz w:val="24"/>
          <w:szCs w:val="24"/>
        </w:rPr>
        <w:t>Bahagian B (</w:t>
      </w:r>
      <w:r w:rsidR="004323DD" w:rsidRPr="000701C0">
        <w:rPr>
          <w:rFonts w:ascii="Arial" w:hAnsi="Arial" w:cs="Arial"/>
          <w:sz w:val="24"/>
          <w:szCs w:val="24"/>
        </w:rPr>
        <w:t xml:space="preserve">Pemahaman </w:t>
      </w:r>
      <w:r w:rsidR="000701C0">
        <w:rPr>
          <w:rFonts w:ascii="Arial" w:hAnsi="Arial" w:cs="Arial"/>
          <w:sz w:val="24"/>
          <w:szCs w:val="24"/>
        </w:rPr>
        <w:t>Konsep KSSR dan Persepsi KSSR</w:t>
      </w:r>
      <w:r w:rsidRPr="000701C0">
        <w:rPr>
          <w:rFonts w:ascii="Arial" w:hAnsi="Arial" w:cs="Arial"/>
          <w:sz w:val="24"/>
          <w:szCs w:val="24"/>
        </w:rPr>
        <w:t>)</w:t>
      </w:r>
    </w:p>
    <w:p w:rsidR="00EC5DB5" w:rsidRPr="000701C0" w:rsidRDefault="00EC5DB5" w:rsidP="00EC5DB5">
      <w:pPr>
        <w:pStyle w:val="ListParagraph"/>
        <w:numPr>
          <w:ilvl w:val="0"/>
          <w:numId w:val="7"/>
        </w:numPr>
        <w:spacing w:line="360" w:lineRule="auto"/>
        <w:jc w:val="both"/>
        <w:rPr>
          <w:rFonts w:ascii="Arial" w:hAnsi="Arial" w:cs="Arial"/>
          <w:sz w:val="24"/>
          <w:szCs w:val="24"/>
        </w:rPr>
      </w:pPr>
      <w:r w:rsidRPr="000701C0">
        <w:rPr>
          <w:rFonts w:ascii="Arial" w:hAnsi="Arial" w:cs="Arial"/>
          <w:sz w:val="24"/>
          <w:szCs w:val="24"/>
        </w:rPr>
        <w:t>Bahagian C (</w:t>
      </w:r>
      <w:r w:rsidR="000701C0">
        <w:rPr>
          <w:rFonts w:ascii="Arial" w:hAnsi="Arial" w:cs="Arial"/>
          <w:sz w:val="24"/>
          <w:szCs w:val="24"/>
        </w:rPr>
        <w:t>Kandungan Kurikulum, Keperluan Teknologi</w:t>
      </w:r>
      <w:r w:rsidR="004323DD" w:rsidRPr="000701C0">
        <w:rPr>
          <w:rFonts w:ascii="Arial" w:hAnsi="Arial" w:cs="Arial"/>
          <w:sz w:val="24"/>
          <w:szCs w:val="24"/>
        </w:rPr>
        <w:t xml:space="preserve"> dan </w:t>
      </w:r>
      <w:r w:rsidR="000701C0">
        <w:rPr>
          <w:rFonts w:ascii="Arial" w:hAnsi="Arial" w:cs="Arial"/>
          <w:sz w:val="24"/>
          <w:szCs w:val="24"/>
        </w:rPr>
        <w:t>Beban Tugasan</w:t>
      </w:r>
      <w:r w:rsidRPr="000701C0">
        <w:rPr>
          <w:rFonts w:ascii="Arial" w:hAnsi="Arial" w:cs="Arial"/>
          <w:sz w:val="24"/>
          <w:szCs w:val="24"/>
        </w:rPr>
        <w:t>)</w:t>
      </w:r>
    </w:p>
    <w:p w:rsidR="00861F9A" w:rsidRDefault="00EC5DB5" w:rsidP="00EC5DB5">
      <w:pPr>
        <w:spacing w:line="360" w:lineRule="auto"/>
        <w:jc w:val="both"/>
        <w:rPr>
          <w:rFonts w:ascii="Arial" w:hAnsi="Arial" w:cs="Arial"/>
          <w:sz w:val="24"/>
          <w:szCs w:val="24"/>
        </w:rPr>
      </w:pPr>
      <w:r w:rsidRPr="00EC5DB5">
        <w:rPr>
          <w:rFonts w:ascii="Arial" w:hAnsi="Arial" w:cs="Arial"/>
          <w:sz w:val="24"/>
          <w:szCs w:val="24"/>
        </w:rPr>
        <w:t xml:space="preserve">Instrumen ini dibangunkan oleh dua orang </w:t>
      </w:r>
      <w:r w:rsidR="004323DD">
        <w:rPr>
          <w:rFonts w:ascii="Arial" w:hAnsi="Arial" w:cs="Arial"/>
          <w:sz w:val="24"/>
          <w:szCs w:val="24"/>
        </w:rPr>
        <w:t>penyelidik dan</w:t>
      </w:r>
      <w:r w:rsidRPr="00EC5DB5">
        <w:rPr>
          <w:rFonts w:ascii="Arial" w:hAnsi="Arial" w:cs="Arial"/>
          <w:sz w:val="24"/>
          <w:szCs w:val="24"/>
        </w:rPr>
        <w:t xml:space="preserve"> divalidasi (</w:t>
      </w:r>
      <w:r w:rsidRPr="004323DD">
        <w:rPr>
          <w:rFonts w:ascii="Arial" w:hAnsi="Arial" w:cs="Arial"/>
          <w:i/>
          <w:sz w:val="24"/>
          <w:szCs w:val="24"/>
        </w:rPr>
        <w:t>validated</w:t>
      </w:r>
      <w:r w:rsidRPr="00EC5DB5">
        <w:rPr>
          <w:rFonts w:ascii="Arial" w:hAnsi="Arial" w:cs="Arial"/>
          <w:sz w:val="24"/>
          <w:szCs w:val="24"/>
        </w:rPr>
        <w:t>) secara ringkas oleh</w:t>
      </w:r>
      <w:r w:rsidR="004323DD">
        <w:rPr>
          <w:rFonts w:ascii="Arial" w:hAnsi="Arial" w:cs="Arial"/>
          <w:sz w:val="24"/>
          <w:szCs w:val="24"/>
        </w:rPr>
        <w:t xml:space="preserve"> Pegawai Pelajaran Daerah</w:t>
      </w:r>
      <w:r w:rsidRPr="00EC5DB5">
        <w:rPr>
          <w:rFonts w:ascii="Arial" w:hAnsi="Arial" w:cs="Arial"/>
          <w:sz w:val="24"/>
          <w:szCs w:val="24"/>
        </w:rPr>
        <w:t xml:space="preserve"> yang terlibat secara </w:t>
      </w:r>
      <w:r w:rsidR="004323DD">
        <w:rPr>
          <w:rFonts w:ascii="Arial" w:hAnsi="Arial" w:cs="Arial"/>
          <w:sz w:val="24"/>
          <w:szCs w:val="24"/>
        </w:rPr>
        <w:t xml:space="preserve">tak </w:t>
      </w:r>
      <w:r w:rsidRPr="00EC5DB5">
        <w:rPr>
          <w:rFonts w:ascii="Arial" w:hAnsi="Arial" w:cs="Arial"/>
          <w:sz w:val="24"/>
          <w:szCs w:val="24"/>
        </w:rPr>
        <w:t>langsung d</w:t>
      </w:r>
      <w:r w:rsidR="004323DD">
        <w:rPr>
          <w:rFonts w:ascii="Arial" w:hAnsi="Arial" w:cs="Arial"/>
          <w:sz w:val="24"/>
          <w:szCs w:val="24"/>
        </w:rPr>
        <w:t xml:space="preserve">alam memberi maklumat asas Transformasi Pendidikan dan KSSR. </w:t>
      </w:r>
      <w:r w:rsidR="003F5A30" w:rsidRPr="003F5A30">
        <w:rPr>
          <w:rFonts w:ascii="Arial" w:hAnsi="Arial" w:cs="Arial"/>
          <w:sz w:val="24"/>
          <w:szCs w:val="24"/>
        </w:rPr>
        <w:t>Instrumen kajian ini merupakan satu set soal selidik yang mengandu</w:t>
      </w:r>
      <w:r w:rsidR="003F5A30">
        <w:rPr>
          <w:rFonts w:ascii="Arial" w:hAnsi="Arial" w:cs="Arial"/>
          <w:sz w:val="24"/>
          <w:szCs w:val="24"/>
        </w:rPr>
        <w:t xml:space="preserve">ngi 20 item. </w:t>
      </w:r>
      <w:r w:rsidRPr="00EC5DB5">
        <w:rPr>
          <w:rFonts w:ascii="Arial" w:hAnsi="Arial" w:cs="Arial"/>
          <w:sz w:val="24"/>
          <w:szCs w:val="24"/>
        </w:rPr>
        <w:t>Soal Selidik yang lengkap adalah</w:t>
      </w:r>
      <w:r w:rsidR="004323DD">
        <w:rPr>
          <w:rFonts w:ascii="Arial" w:hAnsi="Arial" w:cs="Arial"/>
          <w:sz w:val="24"/>
          <w:szCs w:val="24"/>
        </w:rPr>
        <w:t xml:space="preserve"> </w:t>
      </w:r>
      <w:r w:rsidRPr="00EC5DB5">
        <w:rPr>
          <w:rFonts w:ascii="Arial" w:hAnsi="Arial" w:cs="Arial"/>
          <w:sz w:val="24"/>
          <w:szCs w:val="24"/>
        </w:rPr>
        <w:t xml:space="preserve">seperti di dalam Lampiran </w:t>
      </w:r>
      <w:r w:rsidR="004323DD">
        <w:rPr>
          <w:rFonts w:ascii="Arial" w:hAnsi="Arial" w:cs="Arial"/>
          <w:sz w:val="24"/>
          <w:szCs w:val="24"/>
        </w:rPr>
        <w:t>B</w:t>
      </w:r>
      <w:r w:rsidRPr="00EC5DB5">
        <w:rPr>
          <w:rFonts w:ascii="Arial" w:hAnsi="Arial" w:cs="Arial"/>
          <w:sz w:val="24"/>
          <w:szCs w:val="24"/>
        </w:rPr>
        <w:t>.</w:t>
      </w:r>
    </w:p>
    <w:p w:rsidR="00E12968" w:rsidRDefault="00E12968" w:rsidP="00EC5DB5">
      <w:pPr>
        <w:spacing w:line="360" w:lineRule="auto"/>
        <w:jc w:val="both"/>
        <w:rPr>
          <w:rFonts w:ascii="Arial" w:hAnsi="Arial" w:cs="Arial"/>
          <w:sz w:val="24"/>
          <w:szCs w:val="24"/>
        </w:rPr>
      </w:pPr>
    </w:p>
    <w:p w:rsidR="00E12968" w:rsidRPr="00D44834" w:rsidRDefault="00840FC1" w:rsidP="00E12968">
      <w:pPr>
        <w:spacing w:line="360" w:lineRule="auto"/>
        <w:jc w:val="both"/>
        <w:rPr>
          <w:rFonts w:ascii="Arial" w:hAnsi="Arial" w:cs="Arial"/>
          <w:b/>
          <w:sz w:val="24"/>
          <w:szCs w:val="24"/>
        </w:rPr>
      </w:pPr>
      <w:r w:rsidRPr="00D44834">
        <w:rPr>
          <w:rFonts w:ascii="Arial" w:hAnsi="Arial" w:cs="Arial"/>
          <w:b/>
          <w:sz w:val="24"/>
          <w:szCs w:val="24"/>
        </w:rPr>
        <w:t>6.</w:t>
      </w:r>
      <w:r w:rsidR="000701C0" w:rsidRPr="00D44834">
        <w:rPr>
          <w:rFonts w:ascii="Arial" w:hAnsi="Arial" w:cs="Arial"/>
          <w:b/>
          <w:sz w:val="24"/>
          <w:szCs w:val="24"/>
        </w:rPr>
        <w:t>5</w:t>
      </w:r>
      <w:r w:rsidRPr="00D44834">
        <w:rPr>
          <w:rFonts w:ascii="Arial" w:hAnsi="Arial" w:cs="Arial"/>
          <w:b/>
          <w:sz w:val="24"/>
          <w:szCs w:val="24"/>
        </w:rPr>
        <w:t xml:space="preserve"> </w:t>
      </w:r>
      <w:r w:rsidR="00E12968" w:rsidRPr="00D44834">
        <w:rPr>
          <w:rFonts w:ascii="Arial" w:hAnsi="Arial" w:cs="Arial"/>
          <w:b/>
          <w:sz w:val="24"/>
          <w:szCs w:val="24"/>
        </w:rPr>
        <w:t>Sampel Kajian</w:t>
      </w:r>
    </w:p>
    <w:p w:rsidR="00E12968" w:rsidRPr="00E12968" w:rsidRDefault="00E12968" w:rsidP="00E12968">
      <w:pPr>
        <w:spacing w:line="360" w:lineRule="auto"/>
        <w:jc w:val="both"/>
        <w:rPr>
          <w:rFonts w:ascii="Arial" w:hAnsi="Arial" w:cs="Arial"/>
          <w:sz w:val="24"/>
          <w:szCs w:val="24"/>
        </w:rPr>
      </w:pPr>
      <w:r w:rsidRPr="00E12968">
        <w:rPr>
          <w:rFonts w:ascii="Arial" w:hAnsi="Arial" w:cs="Arial"/>
          <w:sz w:val="24"/>
          <w:szCs w:val="24"/>
        </w:rPr>
        <w:t xml:space="preserve">Kajian ini dijalankan di </w:t>
      </w:r>
      <w:r w:rsidR="000701C0">
        <w:rPr>
          <w:rFonts w:ascii="Arial" w:hAnsi="Arial" w:cs="Arial"/>
          <w:sz w:val="24"/>
          <w:szCs w:val="24"/>
        </w:rPr>
        <w:t>7</w:t>
      </w:r>
      <w:r w:rsidR="004323DD">
        <w:rPr>
          <w:rFonts w:ascii="Arial" w:hAnsi="Arial" w:cs="Arial"/>
          <w:sz w:val="24"/>
          <w:szCs w:val="24"/>
        </w:rPr>
        <w:t xml:space="preserve"> buah sekolah rendah di Mukim Paloh, Daerah Kluang, Johor</w:t>
      </w:r>
      <w:r w:rsidRPr="00E12968">
        <w:rPr>
          <w:rFonts w:ascii="Arial" w:hAnsi="Arial" w:cs="Arial"/>
          <w:sz w:val="24"/>
          <w:szCs w:val="24"/>
        </w:rPr>
        <w:t>. Populasi sasaran</w:t>
      </w:r>
      <w:r>
        <w:rPr>
          <w:rFonts w:ascii="Arial" w:hAnsi="Arial" w:cs="Arial"/>
          <w:sz w:val="24"/>
          <w:szCs w:val="24"/>
        </w:rPr>
        <w:t xml:space="preserve"> </w:t>
      </w:r>
      <w:r w:rsidRPr="00E12968">
        <w:rPr>
          <w:rFonts w:ascii="Arial" w:hAnsi="Arial" w:cs="Arial"/>
          <w:sz w:val="24"/>
          <w:szCs w:val="24"/>
        </w:rPr>
        <w:t xml:space="preserve">bagi kajian ini ialah guru </w:t>
      </w:r>
      <w:r w:rsidR="004323DD">
        <w:rPr>
          <w:rFonts w:ascii="Arial" w:hAnsi="Arial" w:cs="Arial"/>
          <w:sz w:val="24"/>
          <w:szCs w:val="24"/>
        </w:rPr>
        <w:t xml:space="preserve">yang mengajar murid tahun satu pada tahun 2011. Ianya melibatkan 3 buah </w:t>
      </w:r>
      <w:r w:rsidR="000701C0">
        <w:rPr>
          <w:rFonts w:ascii="Arial" w:hAnsi="Arial" w:cs="Arial"/>
          <w:sz w:val="24"/>
          <w:szCs w:val="24"/>
        </w:rPr>
        <w:t>S</w:t>
      </w:r>
      <w:r w:rsidR="004323DD">
        <w:rPr>
          <w:rFonts w:ascii="Arial" w:hAnsi="Arial" w:cs="Arial"/>
          <w:sz w:val="24"/>
          <w:szCs w:val="24"/>
        </w:rPr>
        <w:t xml:space="preserve">ekolah </w:t>
      </w:r>
      <w:r w:rsidR="000701C0">
        <w:rPr>
          <w:rFonts w:ascii="Arial" w:hAnsi="Arial" w:cs="Arial"/>
          <w:sz w:val="24"/>
          <w:szCs w:val="24"/>
        </w:rPr>
        <w:t>K</w:t>
      </w:r>
      <w:r w:rsidR="004323DD">
        <w:rPr>
          <w:rFonts w:ascii="Arial" w:hAnsi="Arial" w:cs="Arial"/>
          <w:sz w:val="24"/>
          <w:szCs w:val="24"/>
        </w:rPr>
        <w:t xml:space="preserve">ebangsaan, tiga buah </w:t>
      </w:r>
      <w:r w:rsidR="000701C0">
        <w:rPr>
          <w:rFonts w:ascii="Arial" w:hAnsi="Arial" w:cs="Arial"/>
          <w:sz w:val="24"/>
          <w:szCs w:val="24"/>
        </w:rPr>
        <w:t>Sekolah Jenis Kebangsaan C</w:t>
      </w:r>
      <w:r w:rsidR="004323DD">
        <w:rPr>
          <w:rFonts w:ascii="Arial" w:hAnsi="Arial" w:cs="Arial"/>
          <w:sz w:val="24"/>
          <w:szCs w:val="24"/>
        </w:rPr>
        <w:t>ina</w:t>
      </w:r>
      <w:r w:rsidR="000701C0">
        <w:rPr>
          <w:rFonts w:ascii="Arial" w:hAnsi="Arial" w:cs="Arial"/>
          <w:sz w:val="24"/>
          <w:szCs w:val="24"/>
        </w:rPr>
        <w:t xml:space="preserve"> dan Sebuah Sekolah Kebangsaan T</w:t>
      </w:r>
      <w:r w:rsidR="004323DD">
        <w:rPr>
          <w:rFonts w:ascii="Arial" w:hAnsi="Arial" w:cs="Arial"/>
          <w:sz w:val="24"/>
          <w:szCs w:val="24"/>
        </w:rPr>
        <w:t>amil.</w:t>
      </w:r>
      <w:r w:rsidR="003F5A30" w:rsidRPr="003F5A30">
        <w:t xml:space="preserve"> </w:t>
      </w:r>
      <w:r w:rsidR="003F5A30" w:rsidRPr="003F5A30">
        <w:rPr>
          <w:rFonts w:ascii="Arial" w:hAnsi="Arial" w:cs="Arial"/>
          <w:sz w:val="24"/>
          <w:szCs w:val="24"/>
        </w:rPr>
        <w:t xml:space="preserve">Untuk tujuan pentadbiran, penyelidik telah meminta </w:t>
      </w:r>
      <w:r w:rsidR="003F5A30">
        <w:rPr>
          <w:rFonts w:ascii="Arial" w:hAnsi="Arial" w:cs="Arial"/>
          <w:sz w:val="24"/>
          <w:szCs w:val="24"/>
        </w:rPr>
        <w:t xml:space="preserve">guru besar bagi setiap sekolah </w:t>
      </w:r>
      <w:r w:rsidR="003F5A30" w:rsidRPr="003F5A30">
        <w:rPr>
          <w:rFonts w:ascii="Arial" w:hAnsi="Arial" w:cs="Arial"/>
          <w:sz w:val="24"/>
          <w:szCs w:val="24"/>
        </w:rPr>
        <w:t xml:space="preserve">untuk mengedarkan sejumlah Soal Selidik (lengkap bersama </w:t>
      </w:r>
      <w:r w:rsidR="003F5A30">
        <w:rPr>
          <w:rFonts w:ascii="Arial" w:hAnsi="Arial" w:cs="Arial"/>
          <w:sz w:val="24"/>
          <w:szCs w:val="24"/>
        </w:rPr>
        <w:t>kebenaran</w:t>
      </w:r>
      <w:r w:rsidR="003F5A30" w:rsidRPr="003F5A30">
        <w:rPr>
          <w:rFonts w:ascii="Arial" w:hAnsi="Arial" w:cs="Arial"/>
          <w:sz w:val="24"/>
          <w:szCs w:val="24"/>
        </w:rPr>
        <w:t xml:space="preserve"> rasmi daripada Pe</w:t>
      </w:r>
      <w:r w:rsidR="003F5A30">
        <w:rPr>
          <w:rFonts w:ascii="Arial" w:hAnsi="Arial" w:cs="Arial"/>
          <w:sz w:val="24"/>
          <w:szCs w:val="24"/>
        </w:rPr>
        <w:t>gawai Pelajaran Daerah Kluang, Lampiran A</w:t>
      </w:r>
      <w:r w:rsidR="003F5A30" w:rsidRPr="003F5A30">
        <w:rPr>
          <w:rFonts w:ascii="Arial" w:hAnsi="Arial" w:cs="Arial"/>
          <w:sz w:val="24"/>
          <w:szCs w:val="24"/>
        </w:rPr>
        <w:t xml:space="preserve">) kepada setiap </w:t>
      </w:r>
      <w:r w:rsidR="003F5A30">
        <w:rPr>
          <w:rFonts w:ascii="Arial" w:hAnsi="Arial" w:cs="Arial"/>
          <w:sz w:val="24"/>
          <w:szCs w:val="24"/>
        </w:rPr>
        <w:t>setiap sekolah rendah di Mukim Paloh</w:t>
      </w:r>
      <w:r w:rsidR="003F5A30" w:rsidRPr="003F5A30">
        <w:rPr>
          <w:rFonts w:ascii="Arial" w:hAnsi="Arial" w:cs="Arial"/>
          <w:sz w:val="24"/>
          <w:szCs w:val="24"/>
        </w:rPr>
        <w:t>.</w:t>
      </w:r>
      <w:r w:rsidR="003F5A30">
        <w:rPr>
          <w:rFonts w:ascii="Arial" w:hAnsi="Arial" w:cs="Arial"/>
          <w:sz w:val="24"/>
          <w:szCs w:val="24"/>
        </w:rPr>
        <w:t xml:space="preserve"> </w:t>
      </w:r>
      <w:r w:rsidRPr="00E12968">
        <w:rPr>
          <w:rFonts w:ascii="Arial" w:hAnsi="Arial" w:cs="Arial"/>
          <w:sz w:val="24"/>
          <w:szCs w:val="24"/>
        </w:rPr>
        <w:t>Reka bentuk ini melibatkan sampel sebanyak 7</w:t>
      </w:r>
      <w:r w:rsidR="004323DD">
        <w:rPr>
          <w:rFonts w:ascii="Arial" w:hAnsi="Arial" w:cs="Arial"/>
          <w:sz w:val="24"/>
          <w:szCs w:val="24"/>
        </w:rPr>
        <w:t>0</w:t>
      </w:r>
      <w:r w:rsidRPr="00E12968">
        <w:rPr>
          <w:rFonts w:ascii="Arial" w:hAnsi="Arial" w:cs="Arial"/>
          <w:sz w:val="24"/>
          <w:szCs w:val="24"/>
        </w:rPr>
        <w:t xml:space="preserve"> orang guru </w:t>
      </w:r>
      <w:r w:rsidR="004323DD">
        <w:rPr>
          <w:rFonts w:ascii="Arial" w:hAnsi="Arial" w:cs="Arial"/>
          <w:sz w:val="24"/>
          <w:szCs w:val="24"/>
        </w:rPr>
        <w:t>yang mengajar murid tahun 1 pada 2011 di ketujuh-tujuh buah sekolah rendah di Mukim Paloh tersebut.</w:t>
      </w:r>
    </w:p>
    <w:p w:rsidR="00D44834" w:rsidRDefault="00EC5DB5" w:rsidP="00EC5DB5">
      <w:pPr>
        <w:spacing w:line="360" w:lineRule="auto"/>
        <w:jc w:val="both"/>
        <w:rPr>
          <w:rFonts w:ascii="Arial" w:hAnsi="Arial" w:cs="Arial"/>
          <w:sz w:val="24"/>
          <w:szCs w:val="24"/>
        </w:rPr>
      </w:pPr>
      <w:r w:rsidRPr="00EC5DB5">
        <w:rPr>
          <w:rFonts w:ascii="Arial" w:hAnsi="Arial" w:cs="Arial"/>
          <w:sz w:val="24"/>
          <w:szCs w:val="24"/>
        </w:rPr>
        <w:t xml:space="preserve">Pengagihan borang Soal Selidik telah dibuat oleh </w:t>
      </w:r>
      <w:r w:rsidR="000701C0">
        <w:rPr>
          <w:rFonts w:ascii="Arial" w:hAnsi="Arial" w:cs="Arial"/>
          <w:sz w:val="24"/>
          <w:szCs w:val="24"/>
        </w:rPr>
        <w:t xml:space="preserve">Guru Besar </w:t>
      </w:r>
      <w:r w:rsidRPr="00EC5DB5">
        <w:rPr>
          <w:rFonts w:ascii="Arial" w:hAnsi="Arial" w:cs="Arial"/>
          <w:sz w:val="24"/>
          <w:szCs w:val="24"/>
        </w:rPr>
        <w:t xml:space="preserve">pada </w:t>
      </w:r>
      <w:r w:rsidR="000701C0">
        <w:rPr>
          <w:rFonts w:ascii="Arial" w:hAnsi="Arial" w:cs="Arial"/>
          <w:sz w:val="24"/>
          <w:szCs w:val="24"/>
        </w:rPr>
        <w:t xml:space="preserve">awal </w:t>
      </w:r>
      <w:r w:rsidRPr="00EC5DB5">
        <w:rPr>
          <w:rFonts w:ascii="Arial" w:hAnsi="Arial" w:cs="Arial"/>
          <w:sz w:val="24"/>
          <w:szCs w:val="24"/>
        </w:rPr>
        <w:t>bulan</w:t>
      </w:r>
      <w:r w:rsidR="00B65D13">
        <w:rPr>
          <w:rFonts w:ascii="Arial" w:hAnsi="Arial" w:cs="Arial"/>
          <w:sz w:val="24"/>
          <w:szCs w:val="24"/>
        </w:rPr>
        <w:t xml:space="preserve"> </w:t>
      </w:r>
      <w:r w:rsidR="000701C0">
        <w:rPr>
          <w:rFonts w:ascii="Arial" w:hAnsi="Arial" w:cs="Arial"/>
          <w:sz w:val="24"/>
          <w:szCs w:val="24"/>
        </w:rPr>
        <w:t>Mac 2012</w:t>
      </w:r>
      <w:r w:rsidRPr="00EC5DB5">
        <w:rPr>
          <w:rFonts w:ascii="Arial" w:hAnsi="Arial" w:cs="Arial"/>
          <w:sz w:val="24"/>
          <w:szCs w:val="24"/>
        </w:rPr>
        <w:t xml:space="preserve">. Setiap </w:t>
      </w:r>
      <w:r w:rsidR="000701C0">
        <w:rPr>
          <w:rFonts w:ascii="Arial" w:hAnsi="Arial" w:cs="Arial"/>
          <w:sz w:val="24"/>
          <w:szCs w:val="24"/>
        </w:rPr>
        <w:t>Guru Besar</w:t>
      </w:r>
      <w:r w:rsidRPr="00EC5DB5">
        <w:rPr>
          <w:rFonts w:ascii="Arial" w:hAnsi="Arial" w:cs="Arial"/>
          <w:sz w:val="24"/>
          <w:szCs w:val="24"/>
        </w:rPr>
        <w:t xml:space="preserve"> adalah diminta untuk memastikan supaya sekurang</w:t>
      </w:r>
      <w:r w:rsidR="00B65D13">
        <w:rPr>
          <w:rFonts w:ascii="Arial" w:hAnsi="Arial" w:cs="Arial"/>
          <w:sz w:val="24"/>
          <w:szCs w:val="24"/>
        </w:rPr>
        <w:t>-</w:t>
      </w:r>
      <w:r w:rsidRPr="00EC5DB5">
        <w:rPr>
          <w:rFonts w:ascii="Arial" w:hAnsi="Arial" w:cs="Arial"/>
          <w:sz w:val="24"/>
          <w:szCs w:val="24"/>
        </w:rPr>
        <w:t>kurangnya</w:t>
      </w:r>
      <w:r w:rsidR="00B65D13">
        <w:rPr>
          <w:rFonts w:ascii="Arial" w:hAnsi="Arial" w:cs="Arial"/>
          <w:sz w:val="24"/>
          <w:szCs w:val="24"/>
        </w:rPr>
        <w:t xml:space="preserve"> </w:t>
      </w:r>
      <w:r w:rsidR="000701C0">
        <w:rPr>
          <w:rFonts w:ascii="Arial" w:hAnsi="Arial" w:cs="Arial"/>
          <w:sz w:val="24"/>
          <w:szCs w:val="24"/>
        </w:rPr>
        <w:t>6</w:t>
      </w:r>
      <w:r w:rsidRPr="00EC5DB5">
        <w:rPr>
          <w:rFonts w:ascii="Arial" w:hAnsi="Arial" w:cs="Arial"/>
          <w:sz w:val="24"/>
          <w:szCs w:val="24"/>
        </w:rPr>
        <w:t xml:space="preserve">0% </w:t>
      </w:r>
      <w:r w:rsidR="000701C0">
        <w:rPr>
          <w:rFonts w:ascii="Arial" w:hAnsi="Arial" w:cs="Arial"/>
          <w:sz w:val="24"/>
          <w:szCs w:val="24"/>
        </w:rPr>
        <w:t xml:space="preserve">para guru yang terlibat pada 2011 mengajar murid Tahun Satu, </w:t>
      </w:r>
      <w:r w:rsidRPr="00EC5DB5">
        <w:rPr>
          <w:rFonts w:ascii="Arial" w:hAnsi="Arial" w:cs="Arial"/>
          <w:sz w:val="24"/>
          <w:szCs w:val="24"/>
        </w:rPr>
        <w:t>mengisi maklumat</w:t>
      </w:r>
      <w:r w:rsidR="00B65D13">
        <w:rPr>
          <w:rFonts w:ascii="Arial" w:hAnsi="Arial" w:cs="Arial"/>
          <w:sz w:val="24"/>
          <w:szCs w:val="24"/>
        </w:rPr>
        <w:t xml:space="preserve"> </w:t>
      </w:r>
      <w:r w:rsidRPr="00EC5DB5">
        <w:rPr>
          <w:rFonts w:ascii="Arial" w:hAnsi="Arial" w:cs="Arial"/>
          <w:sz w:val="24"/>
          <w:szCs w:val="24"/>
        </w:rPr>
        <w:t>diperlukan di dalam borang Soal Selidik</w:t>
      </w:r>
      <w:r w:rsidR="00CD2AD9">
        <w:rPr>
          <w:rFonts w:ascii="Arial" w:hAnsi="Arial" w:cs="Arial"/>
          <w:sz w:val="24"/>
          <w:szCs w:val="24"/>
        </w:rPr>
        <w:t xml:space="preserve"> dan mengembalikannya</w:t>
      </w:r>
      <w:r w:rsidRPr="00EC5DB5">
        <w:rPr>
          <w:rFonts w:ascii="Arial" w:hAnsi="Arial" w:cs="Arial"/>
          <w:sz w:val="24"/>
          <w:szCs w:val="24"/>
        </w:rPr>
        <w:t>. Mereka juga dibenarkan menggunakan</w:t>
      </w:r>
      <w:r w:rsidR="00B65D13">
        <w:rPr>
          <w:rFonts w:ascii="Arial" w:hAnsi="Arial" w:cs="Arial"/>
          <w:sz w:val="24"/>
          <w:szCs w:val="24"/>
        </w:rPr>
        <w:t xml:space="preserve"> </w:t>
      </w:r>
      <w:r w:rsidRPr="00EC5DB5">
        <w:rPr>
          <w:rFonts w:ascii="Arial" w:hAnsi="Arial" w:cs="Arial"/>
          <w:sz w:val="24"/>
          <w:szCs w:val="24"/>
        </w:rPr>
        <w:t>salinan fotokopi borang (menggunakan kertas`bersaiz A4/100 gram) sekiranya</w:t>
      </w:r>
      <w:r w:rsidR="00B65D13">
        <w:rPr>
          <w:rFonts w:ascii="Arial" w:hAnsi="Arial" w:cs="Arial"/>
          <w:sz w:val="24"/>
          <w:szCs w:val="24"/>
        </w:rPr>
        <w:t xml:space="preserve"> </w:t>
      </w:r>
      <w:r w:rsidRPr="00EC5DB5">
        <w:rPr>
          <w:rFonts w:ascii="Arial" w:hAnsi="Arial" w:cs="Arial"/>
          <w:sz w:val="24"/>
          <w:szCs w:val="24"/>
        </w:rPr>
        <w:t xml:space="preserve">salinan yang dibekalkan tidak mencukupi. </w:t>
      </w:r>
    </w:p>
    <w:p w:rsidR="00EC5DB5" w:rsidRPr="00EC5DB5" w:rsidRDefault="00EC5DB5" w:rsidP="00EC5DB5">
      <w:pPr>
        <w:spacing w:line="360" w:lineRule="auto"/>
        <w:jc w:val="both"/>
        <w:rPr>
          <w:rFonts w:ascii="Arial" w:hAnsi="Arial" w:cs="Arial"/>
          <w:sz w:val="24"/>
          <w:szCs w:val="24"/>
        </w:rPr>
      </w:pPr>
      <w:r w:rsidRPr="00EC5DB5">
        <w:rPr>
          <w:rFonts w:ascii="Arial" w:hAnsi="Arial" w:cs="Arial"/>
          <w:sz w:val="24"/>
          <w:szCs w:val="24"/>
        </w:rPr>
        <w:lastRenderedPageBreak/>
        <w:t>Borang Soal Selidik yang tel</w:t>
      </w:r>
      <w:r w:rsidR="00CD2AD9">
        <w:rPr>
          <w:rFonts w:ascii="Arial" w:hAnsi="Arial" w:cs="Arial"/>
          <w:sz w:val="24"/>
          <w:szCs w:val="24"/>
        </w:rPr>
        <w:t xml:space="preserve">ah </w:t>
      </w:r>
      <w:r w:rsidRPr="00EC5DB5">
        <w:rPr>
          <w:rFonts w:ascii="Arial" w:hAnsi="Arial" w:cs="Arial"/>
          <w:sz w:val="24"/>
          <w:szCs w:val="24"/>
        </w:rPr>
        <w:t>si</w:t>
      </w:r>
      <w:r w:rsidR="00CD2AD9">
        <w:rPr>
          <w:rFonts w:ascii="Arial" w:hAnsi="Arial" w:cs="Arial"/>
          <w:sz w:val="24"/>
          <w:szCs w:val="24"/>
        </w:rPr>
        <w:t>ap akan dikutip oleh penyelidik unt</w:t>
      </w:r>
      <w:r w:rsidRPr="00EC5DB5">
        <w:rPr>
          <w:rFonts w:ascii="Arial" w:hAnsi="Arial" w:cs="Arial"/>
          <w:sz w:val="24"/>
          <w:szCs w:val="24"/>
        </w:rPr>
        <w:t xml:space="preserve">uk urusan prosesan. Berasaskan kepada bilangan borang yang diproses, sejumlah </w:t>
      </w:r>
      <w:r w:rsidR="00CD2AD9">
        <w:rPr>
          <w:rFonts w:ascii="Arial" w:hAnsi="Arial" w:cs="Arial"/>
          <w:sz w:val="24"/>
          <w:szCs w:val="24"/>
        </w:rPr>
        <w:t>78</w:t>
      </w:r>
      <w:r w:rsidRPr="00EC5DB5">
        <w:rPr>
          <w:rFonts w:ascii="Arial" w:hAnsi="Arial" w:cs="Arial"/>
          <w:sz w:val="24"/>
          <w:szCs w:val="24"/>
        </w:rPr>
        <w:t>% daripada</w:t>
      </w:r>
      <w:r w:rsidR="00637068">
        <w:rPr>
          <w:rFonts w:ascii="Arial" w:hAnsi="Arial" w:cs="Arial"/>
          <w:sz w:val="24"/>
          <w:szCs w:val="24"/>
        </w:rPr>
        <w:t xml:space="preserve"> </w:t>
      </w:r>
      <w:r w:rsidRPr="00EC5DB5">
        <w:rPr>
          <w:rFonts w:ascii="Arial" w:hAnsi="Arial" w:cs="Arial"/>
          <w:sz w:val="24"/>
          <w:szCs w:val="24"/>
        </w:rPr>
        <w:t>borang yang telah diedarkan telah dikembalikan. Peratusan ter</w:t>
      </w:r>
      <w:r w:rsidR="00CD2AD9">
        <w:rPr>
          <w:rFonts w:ascii="Arial" w:hAnsi="Arial" w:cs="Arial"/>
          <w:sz w:val="24"/>
          <w:szCs w:val="24"/>
        </w:rPr>
        <w:t xml:space="preserve">endah adalah </w:t>
      </w:r>
      <w:r w:rsidRPr="00EC5DB5">
        <w:rPr>
          <w:rFonts w:ascii="Arial" w:hAnsi="Arial" w:cs="Arial"/>
          <w:sz w:val="24"/>
          <w:szCs w:val="24"/>
        </w:rPr>
        <w:t xml:space="preserve">dari </w:t>
      </w:r>
      <w:r w:rsidR="00CD2AD9">
        <w:rPr>
          <w:rFonts w:ascii="Arial" w:hAnsi="Arial" w:cs="Arial"/>
          <w:sz w:val="24"/>
          <w:szCs w:val="24"/>
        </w:rPr>
        <w:t>Sekolah Jenis Kebangsaan Tamil</w:t>
      </w:r>
      <w:r w:rsidRPr="00EC5DB5">
        <w:rPr>
          <w:rFonts w:ascii="Arial" w:hAnsi="Arial" w:cs="Arial"/>
          <w:sz w:val="24"/>
          <w:szCs w:val="24"/>
        </w:rPr>
        <w:t xml:space="preserve"> dengan kadar </w:t>
      </w:r>
      <w:r w:rsidR="00CD2AD9">
        <w:rPr>
          <w:rFonts w:ascii="Arial" w:hAnsi="Arial" w:cs="Arial"/>
          <w:sz w:val="24"/>
          <w:szCs w:val="24"/>
        </w:rPr>
        <w:t>6</w:t>
      </w:r>
      <w:r w:rsidRPr="00EC5DB5">
        <w:rPr>
          <w:rFonts w:ascii="Arial" w:hAnsi="Arial" w:cs="Arial"/>
          <w:sz w:val="24"/>
          <w:szCs w:val="24"/>
        </w:rPr>
        <w:t>0%</w:t>
      </w:r>
      <w:r w:rsidR="00CD2AD9">
        <w:rPr>
          <w:rFonts w:ascii="Arial" w:hAnsi="Arial" w:cs="Arial"/>
          <w:sz w:val="24"/>
          <w:szCs w:val="24"/>
        </w:rPr>
        <w:t>.</w:t>
      </w:r>
    </w:p>
    <w:p w:rsidR="00415013" w:rsidRDefault="00415013" w:rsidP="00EC5DB5">
      <w:pPr>
        <w:spacing w:line="360" w:lineRule="auto"/>
        <w:jc w:val="both"/>
        <w:rPr>
          <w:rFonts w:ascii="Arial" w:hAnsi="Arial" w:cs="Arial"/>
          <w:b/>
          <w:sz w:val="24"/>
          <w:szCs w:val="24"/>
        </w:rPr>
      </w:pPr>
    </w:p>
    <w:p w:rsidR="00861F9A" w:rsidRPr="00E3037D" w:rsidRDefault="00861F9A" w:rsidP="00861F9A">
      <w:pPr>
        <w:spacing w:line="360" w:lineRule="auto"/>
        <w:jc w:val="both"/>
        <w:rPr>
          <w:rFonts w:ascii="Arial" w:hAnsi="Arial" w:cs="Arial"/>
          <w:b/>
          <w:sz w:val="24"/>
          <w:szCs w:val="24"/>
        </w:rPr>
      </w:pPr>
      <w:r w:rsidRPr="00E3037D">
        <w:rPr>
          <w:rFonts w:ascii="Arial" w:hAnsi="Arial" w:cs="Arial"/>
          <w:b/>
          <w:sz w:val="24"/>
          <w:szCs w:val="24"/>
        </w:rPr>
        <w:t>BAB 7 (ANALISIS DAN DAPATAN)</w:t>
      </w:r>
    </w:p>
    <w:p w:rsidR="00861F9A" w:rsidRPr="00D44834" w:rsidRDefault="008F7776" w:rsidP="00861F9A">
      <w:pPr>
        <w:spacing w:line="360" w:lineRule="auto"/>
        <w:jc w:val="both"/>
        <w:rPr>
          <w:rFonts w:ascii="Arial" w:hAnsi="Arial" w:cs="Arial"/>
          <w:b/>
          <w:sz w:val="24"/>
          <w:szCs w:val="24"/>
        </w:rPr>
      </w:pPr>
      <w:r w:rsidRPr="00D44834">
        <w:rPr>
          <w:rFonts w:ascii="Arial" w:hAnsi="Arial" w:cs="Arial"/>
          <w:b/>
          <w:sz w:val="24"/>
          <w:szCs w:val="24"/>
        </w:rPr>
        <w:t xml:space="preserve">7.0 Pengenalan </w:t>
      </w:r>
    </w:p>
    <w:p w:rsidR="008F7776" w:rsidRPr="008F7776" w:rsidRDefault="00861F9A" w:rsidP="008F7776">
      <w:pPr>
        <w:spacing w:line="360" w:lineRule="auto"/>
        <w:jc w:val="both"/>
        <w:rPr>
          <w:rFonts w:ascii="Arial" w:hAnsi="Arial" w:cs="Arial"/>
          <w:sz w:val="24"/>
          <w:szCs w:val="24"/>
        </w:rPr>
      </w:pPr>
      <w:r w:rsidRPr="00861F9A">
        <w:rPr>
          <w:rFonts w:ascii="Arial" w:hAnsi="Arial" w:cs="Arial"/>
          <w:sz w:val="24"/>
          <w:szCs w:val="24"/>
        </w:rPr>
        <w:t xml:space="preserve">Semua data-data yang diperoleh dari soal selidik dianalisis menggunakan </w:t>
      </w:r>
      <w:r w:rsidRPr="00D44834">
        <w:rPr>
          <w:rFonts w:ascii="Arial" w:hAnsi="Arial" w:cs="Arial"/>
          <w:i/>
          <w:sz w:val="24"/>
          <w:szCs w:val="24"/>
        </w:rPr>
        <w:t xml:space="preserve">Statistical Package for Social Science </w:t>
      </w:r>
      <w:r w:rsidRPr="00861F9A">
        <w:rPr>
          <w:rFonts w:ascii="Arial" w:hAnsi="Arial" w:cs="Arial"/>
          <w:sz w:val="24"/>
          <w:szCs w:val="24"/>
        </w:rPr>
        <w:t xml:space="preserve">(SPSS) </w:t>
      </w:r>
      <w:r w:rsidRPr="00D44834">
        <w:rPr>
          <w:rFonts w:ascii="Arial" w:hAnsi="Arial" w:cs="Arial"/>
          <w:i/>
          <w:sz w:val="24"/>
          <w:szCs w:val="24"/>
        </w:rPr>
        <w:t>for Windows</w:t>
      </w:r>
      <w:r w:rsidRPr="00861F9A">
        <w:rPr>
          <w:rFonts w:ascii="Arial" w:hAnsi="Arial" w:cs="Arial"/>
          <w:sz w:val="24"/>
          <w:szCs w:val="24"/>
        </w:rPr>
        <w:t>. Kajian secara deskriptif</w:t>
      </w:r>
      <w:r w:rsidR="008F7776">
        <w:rPr>
          <w:rFonts w:ascii="Arial" w:hAnsi="Arial" w:cs="Arial"/>
          <w:sz w:val="24"/>
          <w:szCs w:val="24"/>
        </w:rPr>
        <w:t>, min</w:t>
      </w:r>
      <w:r w:rsidRPr="00861F9A">
        <w:rPr>
          <w:rFonts w:ascii="Arial" w:hAnsi="Arial" w:cs="Arial"/>
          <w:sz w:val="24"/>
          <w:szCs w:val="24"/>
        </w:rPr>
        <w:t xml:space="preserve"> dan korelasi Pearson digunakan untuk menentukan hubungan antara </w:t>
      </w:r>
      <w:r w:rsidR="008F7776">
        <w:rPr>
          <w:rFonts w:ascii="Arial" w:hAnsi="Arial" w:cs="Arial"/>
          <w:sz w:val="24"/>
          <w:szCs w:val="24"/>
        </w:rPr>
        <w:t>sikap dan kefahaman konsep KSSR, persepsi</w:t>
      </w:r>
      <w:r w:rsidR="00CD2AD9">
        <w:rPr>
          <w:rFonts w:ascii="Arial" w:hAnsi="Arial" w:cs="Arial"/>
          <w:sz w:val="24"/>
          <w:szCs w:val="24"/>
        </w:rPr>
        <w:t xml:space="preserve">, </w:t>
      </w:r>
      <w:r w:rsidR="008F7776">
        <w:rPr>
          <w:rFonts w:ascii="Arial" w:hAnsi="Arial" w:cs="Arial"/>
          <w:sz w:val="24"/>
          <w:szCs w:val="24"/>
        </w:rPr>
        <w:t>keperluan teknologi</w:t>
      </w:r>
      <w:r w:rsidR="00CD2AD9">
        <w:rPr>
          <w:rFonts w:ascii="Arial" w:hAnsi="Arial" w:cs="Arial"/>
          <w:sz w:val="24"/>
          <w:szCs w:val="24"/>
        </w:rPr>
        <w:t>, kandungan kurikulum dan beban tugasan guru</w:t>
      </w:r>
      <w:r w:rsidR="008F7776">
        <w:rPr>
          <w:rFonts w:ascii="Arial" w:hAnsi="Arial" w:cs="Arial"/>
          <w:sz w:val="24"/>
          <w:szCs w:val="24"/>
        </w:rPr>
        <w:t xml:space="preserve">. </w:t>
      </w:r>
      <w:r w:rsidR="008F7776" w:rsidRPr="008F7776">
        <w:rPr>
          <w:rFonts w:ascii="Arial" w:hAnsi="Arial" w:cs="Arial"/>
          <w:sz w:val="24"/>
          <w:szCs w:val="24"/>
        </w:rPr>
        <w:t xml:space="preserve">Bahagian ini mengutarakan dapatan kajian yang diperoleh daripada data kuantitatif </w:t>
      </w:r>
      <w:r w:rsidR="00CD2AD9">
        <w:rPr>
          <w:rFonts w:ascii="Arial" w:hAnsi="Arial" w:cs="Arial"/>
          <w:sz w:val="24"/>
          <w:szCs w:val="24"/>
        </w:rPr>
        <w:t xml:space="preserve"> </w:t>
      </w:r>
      <w:r w:rsidR="008F7776" w:rsidRPr="008F7776">
        <w:rPr>
          <w:rFonts w:ascii="Arial" w:hAnsi="Arial" w:cs="Arial"/>
          <w:sz w:val="24"/>
          <w:szCs w:val="24"/>
        </w:rPr>
        <w:t>dan</w:t>
      </w:r>
      <w:r w:rsidR="008F7776">
        <w:rPr>
          <w:rFonts w:ascii="Arial" w:hAnsi="Arial" w:cs="Arial"/>
          <w:sz w:val="24"/>
          <w:szCs w:val="24"/>
        </w:rPr>
        <w:t xml:space="preserve"> </w:t>
      </w:r>
      <w:r w:rsidR="008F7776" w:rsidRPr="008F7776">
        <w:rPr>
          <w:rFonts w:ascii="Arial" w:hAnsi="Arial" w:cs="Arial"/>
          <w:sz w:val="24"/>
          <w:szCs w:val="24"/>
        </w:rPr>
        <w:t>kualitatif. Seterusnya, dihuraikan sintesis kepada data yang telah dikumpulkan.</w:t>
      </w:r>
    </w:p>
    <w:p w:rsidR="008F7776" w:rsidRDefault="008F7776" w:rsidP="008F7776">
      <w:pPr>
        <w:spacing w:line="360" w:lineRule="auto"/>
        <w:jc w:val="both"/>
        <w:rPr>
          <w:rFonts w:ascii="Arial" w:hAnsi="Arial" w:cs="Arial"/>
          <w:sz w:val="24"/>
          <w:szCs w:val="24"/>
        </w:rPr>
      </w:pPr>
    </w:p>
    <w:p w:rsidR="008F7776" w:rsidRPr="00D44834" w:rsidRDefault="008F7776" w:rsidP="008F7776">
      <w:pPr>
        <w:spacing w:line="360" w:lineRule="auto"/>
        <w:jc w:val="both"/>
        <w:rPr>
          <w:rFonts w:ascii="Arial" w:hAnsi="Arial" w:cs="Arial"/>
          <w:b/>
          <w:sz w:val="24"/>
          <w:szCs w:val="24"/>
        </w:rPr>
      </w:pPr>
      <w:r w:rsidRPr="00D44834">
        <w:rPr>
          <w:rFonts w:ascii="Arial" w:hAnsi="Arial" w:cs="Arial"/>
          <w:b/>
          <w:sz w:val="24"/>
          <w:szCs w:val="24"/>
        </w:rPr>
        <w:t>7.1</w:t>
      </w:r>
      <w:r w:rsidR="00415013" w:rsidRPr="00D44834">
        <w:rPr>
          <w:rFonts w:ascii="Arial" w:hAnsi="Arial" w:cs="Arial"/>
          <w:b/>
          <w:sz w:val="24"/>
          <w:szCs w:val="24"/>
        </w:rPr>
        <w:t xml:space="preserve"> Dapatan T</w:t>
      </w:r>
      <w:r w:rsidRPr="00D44834">
        <w:rPr>
          <w:rFonts w:ascii="Arial" w:hAnsi="Arial" w:cs="Arial"/>
          <w:b/>
          <w:sz w:val="24"/>
          <w:szCs w:val="24"/>
        </w:rPr>
        <w:t>injauan</w:t>
      </w:r>
    </w:p>
    <w:p w:rsidR="006548CB" w:rsidRDefault="008F7776" w:rsidP="00861F9A">
      <w:pPr>
        <w:spacing w:line="360" w:lineRule="auto"/>
        <w:jc w:val="both"/>
        <w:rPr>
          <w:rFonts w:ascii="Arial" w:hAnsi="Arial" w:cs="Arial"/>
          <w:sz w:val="24"/>
          <w:szCs w:val="24"/>
        </w:rPr>
      </w:pPr>
      <w:r w:rsidRPr="008F7776">
        <w:rPr>
          <w:rFonts w:ascii="Arial" w:hAnsi="Arial" w:cs="Arial"/>
          <w:sz w:val="24"/>
          <w:szCs w:val="24"/>
        </w:rPr>
        <w:t>Bahagian ini akan membentangkan dapatan kajian tinjauan yang meliputi aspek demografi</w:t>
      </w:r>
      <w:r>
        <w:rPr>
          <w:rFonts w:ascii="Arial" w:hAnsi="Arial" w:cs="Arial"/>
          <w:sz w:val="24"/>
          <w:szCs w:val="24"/>
        </w:rPr>
        <w:t xml:space="preserve"> </w:t>
      </w:r>
      <w:r w:rsidRPr="008F7776">
        <w:rPr>
          <w:rFonts w:ascii="Arial" w:hAnsi="Arial" w:cs="Arial"/>
          <w:sz w:val="24"/>
          <w:szCs w:val="24"/>
        </w:rPr>
        <w:t xml:space="preserve">sampel tinjauan, </w:t>
      </w:r>
      <w:r w:rsidR="006548CB">
        <w:rPr>
          <w:rFonts w:ascii="Arial" w:hAnsi="Arial" w:cs="Arial"/>
          <w:sz w:val="24"/>
          <w:szCs w:val="24"/>
        </w:rPr>
        <w:t xml:space="preserve">sekolah di Mukim Paloh, Daerah Kluang, Johor. </w:t>
      </w:r>
      <w:r w:rsidR="00861F9A" w:rsidRPr="00861F9A">
        <w:rPr>
          <w:rFonts w:ascii="Arial" w:hAnsi="Arial" w:cs="Arial"/>
          <w:sz w:val="24"/>
          <w:szCs w:val="24"/>
        </w:rPr>
        <w:t xml:space="preserve">Skala Likert 5-poin digunakan dalam instrumen ini. Pilihan-pilihan jawapan adalah: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240"/>
      </w:tblGrid>
      <w:tr w:rsidR="00CD2AD9" w:rsidRPr="00E72733" w:rsidTr="001A78C2">
        <w:trPr>
          <w:jc w:val="center"/>
        </w:trPr>
        <w:tc>
          <w:tcPr>
            <w:tcW w:w="1080" w:type="dxa"/>
            <w:tcBorders>
              <w:top w:val="outset" w:sz="6" w:space="0" w:color="auto"/>
              <w:left w:val="outset" w:sz="6" w:space="0" w:color="auto"/>
              <w:bottom w:val="outset" w:sz="6" w:space="0" w:color="auto"/>
              <w:right w:val="outset" w:sz="6" w:space="0" w:color="auto"/>
            </w:tcBorders>
            <w:hideMark/>
          </w:tcPr>
          <w:p w:rsidR="00CD2AD9" w:rsidRPr="00CD2AD9" w:rsidRDefault="00CD2AD9" w:rsidP="00CD2AD9">
            <w:pPr>
              <w:spacing w:before="100" w:beforeAutospacing="1" w:after="100" w:afterAutospacing="1" w:line="360" w:lineRule="auto"/>
              <w:jc w:val="center"/>
              <w:rPr>
                <w:rFonts w:ascii="Arial" w:eastAsia="Times New Roman" w:hAnsi="Arial" w:cs="Arial"/>
                <w:b/>
                <w:sz w:val="24"/>
                <w:szCs w:val="24"/>
                <w:lang w:eastAsia="en-MY"/>
              </w:rPr>
            </w:pPr>
            <w:r w:rsidRPr="00CD2AD9">
              <w:rPr>
                <w:rFonts w:ascii="Arial" w:eastAsia="Times New Roman" w:hAnsi="Arial" w:cs="Arial"/>
                <w:b/>
                <w:sz w:val="24"/>
                <w:szCs w:val="24"/>
                <w:lang w:eastAsia="en-MY"/>
              </w:rPr>
              <w:t>1</w:t>
            </w:r>
          </w:p>
        </w:tc>
        <w:tc>
          <w:tcPr>
            <w:tcW w:w="3240" w:type="dxa"/>
            <w:tcBorders>
              <w:top w:val="outset" w:sz="6" w:space="0" w:color="auto"/>
              <w:left w:val="outset" w:sz="6" w:space="0" w:color="auto"/>
              <w:bottom w:val="outset" w:sz="6" w:space="0" w:color="auto"/>
              <w:right w:val="outset" w:sz="6" w:space="0" w:color="auto"/>
            </w:tcBorders>
            <w:hideMark/>
          </w:tcPr>
          <w:p w:rsidR="00CD2AD9" w:rsidRPr="00CD2AD9" w:rsidRDefault="00CD2AD9" w:rsidP="00CD2AD9">
            <w:pPr>
              <w:spacing w:before="100" w:beforeAutospacing="1" w:after="100" w:afterAutospacing="1" w:line="360" w:lineRule="auto"/>
              <w:rPr>
                <w:rFonts w:ascii="Arial" w:eastAsia="Times New Roman" w:hAnsi="Arial" w:cs="Arial"/>
                <w:b/>
                <w:sz w:val="24"/>
                <w:szCs w:val="24"/>
                <w:lang w:eastAsia="en-MY"/>
              </w:rPr>
            </w:pPr>
            <w:r w:rsidRPr="00CD2AD9">
              <w:rPr>
                <w:rFonts w:ascii="Arial" w:eastAsia="Times New Roman" w:hAnsi="Arial" w:cs="Arial"/>
                <w:b/>
                <w:bCs/>
                <w:sz w:val="24"/>
                <w:szCs w:val="24"/>
                <w:lang w:eastAsia="en-MY"/>
              </w:rPr>
              <w:t xml:space="preserve">Sangat Tidak Setuju </w:t>
            </w:r>
          </w:p>
        </w:tc>
      </w:tr>
      <w:tr w:rsidR="00CD2AD9" w:rsidRPr="00E72733" w:rsidTr="001A78C2">
        <w:trPr>
          <w:jc w:val="center"/>
        </w:trPr>
        <w:tc>
          <w:tcPr>
            <w:tcW w:w="1080" w:type="dxa"/>
            <w:tcBorders>
              <w:top w:val="outset" w:sz="6" w:space="0" w:color="auto"/>
              <w:left w:val="outset" w:sz="6" w:space="0" w:color="auto"/>
              <w:bottom w:val="outset" w:sz="6" w:space="0" w:color="auto"/>
              <w:right w:val="outset" w:sz="6" w:space="0" w:color="auto"/>
            </w:tcBorders>
            <w:hideMark/>
          </w:tcPr>
          <w:p w:rsidR="00CD2AD9" w:rsidRPr="00CD2AD9" w:rsidRDefault="00CD2AD9" w:rsidP="00CD2AD9">
            <w:pPr>
              <w:spacing w:before="100" w:beforeAutospacing="1" w:after="100" w:afterAutospacing="1" w:line="360" w:lineRule="auto"/>
              <w:jc w:val="center"/>
              <w:rPr>
                <w:rFonts w:ascii="Arial" w:eastAsia="Times New Roman" w:hAnsi="Arial" w:cs="Arial"/>
                <w:b/>
                <w:sz w:val="24"/>
                <w:szCs w:val="24"/>
                <w:lang w:eastAsia="en-MY"/>
              </w:rPr>
            </w:pPr>
            <w:r w:rsidRPr="00CD2AD9">
              <w:rPr>
                <w:rFonts w:ascii="Arial" w:eastAsia="Times New Roman" w:hAnsi="Arial" w:cs="Arial"/>
                <w:b/>
                <w:sz w:val="24"/>
                <w:szCs w:val="24"/>
                <w:lang w:eastAsia="en-MY"/>
              </w:rPr>
              <w:t>2</w:t>
            </w:r>
          </w:p>
        </w:tc>
        <w:tc>
          <w:tcPr>
            <w:tcW w:w="3240" w:type="dxa"/>
            <w:tcBorders>
              <w:top w:val="outset" w:sz="6" w:space="0" w:color="auto"/>
              <w:left w:val="outset" w:sz="6" w:space="0" w:color="auto"/>
              <w:bottom w:val="outset" w:sz="6" w:space="0" w:color="auto"/>
              <w:right w:val="outset" w:sz="6" w:space="0" w:color="auto"/>
            </w:tcBorders>
            <w:hideMark/>
          </w:tcPr>
          <w:p w:rsidR="00CD2AD9" w:rsidRPr="00CD2AD9" w:rsidRDefault="00CD2AD9" w:rsidP="00CD2AD9">
            <w:pPr>
              <w:spacing w:before="100" w:beforeAutospacing="1" w:after="100" w:afterAutospacing="1" w:line="360" w:lineRule="auto"/>
              <w:rPr>
                <w:rFonts w:ascii="Arial" w:eastAsia="Times New Roman" w:hAnsi="Arial" w:cs="Arial"/>
                <w:b/>
                <w:sz w:val="24"/>
                <w:szCs w:val="24"/>
                <w:lang w:eastAsia="en-MY"/>
              </w:rPr>
            </w:pPr>
            <w:r w:rsidRPr="00CD2AD9">
              <w:rPr>
                <w:rFonts w:ascii="Arial" w:eastAsia="Times New Roman" w:hAnsi="Arial" w:cs="Arial"/>
                <w:b/>
                <w:bCs/>
                <w:sz w:val="24"/>
                <w:szCs w:val="24"/>
                <w:lang w:eastAsia="en-MY"/>
              </w:rPr>
              <w:t xml:space="preserve">Tidak Setuju </w:t>
            </w:r>
          </w:p>
        </w:tc>
      </w:tr>
      <w:tr w:rsidR="00CD2AD9" w:rsidRPr="00E72733" w:rsidTr="001A78C2">
        <w:trPr>
          <w:jc w:val="center"/>
        </w:trPr>
        <w:tc>
          <w:tcPr>
            <w:tcW w:w="1080" w:type="dxa"/>
            <w:tcBorders>
              <w:top w:val="outset" w:sz="6" w:space="0" w:color="auto"/>
              <w:left w:val="outset" w:sz="6" w:space="0" w:color="auto"/>
              <w:bottom w:val="outset" w:sz="6" w:space="0" w:color="auto"/>
              <w:right w:val="outset" w:sz="6" w:space="0" w:color="auto"/>
            </w:tcBorders>
            <w:hideMark/>
          </w:tcPr>
          <w:p w:rsidR="00CD2AD9" w:rsidRPr="00CD2AD9" w:rsidRDefault="00CD2AD9" w:rsidP="00CD2AD9">
            <w:pPr>
              <w:spacing w:before="100" w:beforeAutospacing="1" w:after="100" w:afterAutospacing="1" w:line="360" w:lineRule="auto"/>
              <w:jc w:val="center"/>
              <w:rPr>
                <w:rFonts w:ascii="Arial" w:eastAsia="Times New Roman" w:hAnsi="Arial" w:cs="Arial"/>
                <w:b/>
                <w:sz w:val="24"/>
                <w:szCs w:val="24"/>
                <w:lang w:eastAsia="en-MY"/>
              </w:rPr>
            </w:pPr>
            <w:r w:rsidRPr="00CD2AD9">
              <w:rPr>
                <w:rFonts w:ascii="Arial" w:eastAsia="Times New Roman" w:hAnsi="Arial" w:cs="Arial"/>
                <w:b/>
                <w:sz w:val="24"/>
                <w:szCs w:val="24"/>
                <w:lang w:eastAsia="en-MY"/>
              </w:rPr>
              <w:t>3</w:t>
            </w:r>
          </w:p>
        </w:tc>
        <w:tc>
          <w:tcPr>
            <w:tcW w:w="3240" w:type="dxa"/>
            <w:tcBorders>
              <w:top w:val="outset" w:sz="6" w:space="0" w:color="auto"/>
              <w:left w:val="outset" w:sz="6" w:space="0" w:color="auto"/>
              <w:bottom w:val="outset" w:sz="6" w:space="0" w:color="auto"/>
              <w:right w:val="outset" w:sz="6" w:space="0" w:color="auto"/>
            </w:tcBorders>
            <w:hideMark/>
          </w:tcPr>
          <w:p w:rsidR="00CD2AD9" w:rsidRPr="00CD2AD9" w:rsidRDefault="00CD2AD9" w:rsidP="00CD2AD9">
            <w:pPr>
              <w:spacing w:before="100" w:beforeAutospacing="1" w:after="100" w:afterAutospacing="1" w:line="360" w:lineRule="auto"/>
              <w:rPr>
                <w:rFonts w:ascii="Arial" w:eastAsia="Times New Roman" w:hAnsi="Arial" w:cs="Arial"/>
                <w:b/>
                <w:sz w:val="24"/>
                <w:szCs w:val="24"/>
                <w:lang w:eastAsia="en-MY"/>
              </w:rPr>
            </w:pPr>
            <w:r w:rsidRPr="00CD2AD9">
              <w:rPr>
                <w:rFonts w:ascii="Arial" w:eastAsia="Times New Roman" w:hAnsi="Arial" w:cs="Arial"/>
                <w:b/>
                <w:bCs/>
                <w:sz w:val="24"/>
                <w:szCs w:val="24"/>
                <w:lang w:eastAsia="en-MY"/>
              </w:rPr>
              <w:t xml:space="preserve">Kurang Setuju </w:t>
            </w:r>
          </w:p>
        </w:tc>
      </w:tr>
      <w:tr w:rsidR="00CD2AD9" w:rsidRPr="00E72733" w:rsidTr="001A78C2">
        <w:trPr>
          <w:jc w:val="center"/>
        </w:trPr>
        <w:tc>
          <w:tcPr>
            <w:tcW w:w="1080" w:type="dxa"/>
            <w:tcBorders>
              <w:top w:val="outset" w:sz="6" w:space="0" w:color="auto"/>
              <w:left w:val="outset" w:sz="6" w:space="0" w:color="auto"/>
              <w:bottom w:val="outset" w:sz="6" w:space="0" w:color="auto"/>
              <w:right w:val="outset" w:sz="6" w:space="0" w:color="auto"/>
            </w:tcBorders>
            <w:hideMark/>
          </w:tcPr>
          <w:p w:rsidR="00CD2AD9" w:rsidRPr="00CD2AD9" w:rsidRDefault="00CD2AD9" w:rsidP="00CD2AD9">
            <w:pPr>
              <w:spacing w:before="100" w:beforeAutospacing="1" w:after="100" w:afterAutospacing="1" w:line="360" w:lineRule="auto"/>
              <w:jc w:val="center"/>
              <w:rPr>
                <w:rFonts w:ascii="Arial" w:eastAsia="Times New Roman" w:hAnsi="Arial" w:cs="Arial"/>
                <w:b/>
                <w:sz w:val="24"/>
                <w:szCs w:val="24"/>
                <w:lang w:eastAsia="en-MY"/>
              </w:rPr>
            </w:pPr>
            <w:r w:rsidRPr="00CD2AD9">
              <w:rPr>
                <w:rFonts w:ascii="Arial" w:eastAsia="Times New Roman" w:hAnsi="Arial" w:cs="Arial"/>
                <w:b/>
                <w:sz w:val="24"/>
                <w:szCs w:val="24"/>
                <w:lang w:eastAsia="en-MY"/>
              </w:rPr>
              <w:t>4</w:t>
            </w:r>
          </w:p>
        </w:tc>
        <w:tc>
          <w:tcPr>
            <w:tcW w:w="3240" w:type="dxa"/>
            <w:tcBorders>
              <w:top w:val="outset" w:sz="6" w:space="0" w:color="auto"/>
              <w:left w:val="outset" w:sz="6" w:space="0" w:color="auto"/>
              <w:bottom w:val="outset" w:sz="6" w:space="0" w:color="auto"/>
              <w:right w:val="outset" w:sz="6" w:space="0" w:color="auto"/>
            </w:tcBorders>
            <w:hideMark/>
          </w:tcPr>
          <w:p w:rsidR="00CD2AD9" w:rsidRPr="00CD2AD9" w:rsidRDefault="00CD2AD9" w:rsidP="00CD2AD9">
            <w:pPr>
              <w:spacing w:before="100" w:beforeAutospacing="1" w:after="100" w:afterAutospacing="1" w:line="360" w:lineRule="auto"/>
              <w:rPr>
                <w:rFonts w:ascii="Arial" w:eastAsia="Times New Roman" w:hAnsi="Arial" w:cs="Arial"/>
                <w:b/>
                <w:sz w:val="24"/>
                <w:szCs w:val="24"/>
                <w:lang w:eastAsia="en-MY"/>
              </w:rPr>
            </w:pPr>
            <w:r w:rsidRPr="00CD2AD9">
              <w:rPr>
                <w:rFonts w:ascii="Arial" w:eastAsia="Times New Roman" w:hAnsi="Arial" w:cs="Arial"/>
                <w:b/>
                <w:bCs/>
                <w:sz w:val="24"/>
                <w:szCs w:val="24"/>
                <w:lang w:eastAsia="en-MY"/>
              </w:rPr>
              <w:t xml:space="preserve">Setuju </w:t>
            </w:r>
          </w:p>
        </w:tc>
      </w:tr>
      <w:tr w:rsidR="00CD2AD9" w:rsidRPr="00E72733" w:rsidTr="001A78C2">
        <w:trPr>
          <w:jc w:val="center"/>
        </w:trPr>
        <w:tc>
          <w:tcPr>
            <w:tcW w:w="1080" w:type="dxa"/>
            <w:tcBorders>
              <w:top w:val="outset" w:sz="6" w:space="0" w:color="auto"/>
              <w:left w:val="outset" w:sz="6" w:space="0" w:color="auto"/>
              <w:bottom w:val="outset" w:sz="6" w:space="0" w:color="auto"/>
              <w:right w:val="outset" w:sz="6" w:space="0" w:color="auto"/>
            </w:tcBorders>
            <w:hideMark/>
          </w:tcPr>
          <w:p w:rsidR="00CD2AD9" w:rsidRPr="00CD2AD9" w:rsidRDefault="00CD2AD9" w:rsidP="00CD2AD9">
            <w:pPr>
              <w:spacing w:before="100" w:beforeAutospacing="1" w:after="100" w:afterAutospacing="1" w:line="360" w:lineRule="auto"/>
              <w:jc w:val="center"/>
              <w:rPr>
                <w:rFonts w:ascii="Arial" w:eastAsia="Times New Roman" w:hAnsi="Arial" w:cs="Arial"/>
                <w:b/>
                <w:sz w:val="24"/>
                <w:szCs w:val="24"/>
                <w:lang w:eastAsia="en-MY"/>
              </w:rPr>
            </w:pPr>
            <w:r w:rsidRPr="00CD2AD9">
              <w:rPr>
                <w:rFonts w:ascii="Arial" w:eastAsia="Times New Roman" w:hAnsi="Arial" w:cs="Arial"/>
                <w:b/>
                <w:sz w:val="24"/>
                <w:szCs w:val="24"/>
                <w:lang w:eastAsia="en-MY"/>
              </w:rPr>
              <w:t>5</w:t>
            </w:r>
          </w:p>
        </w:tc>
        <w:tc>
          <w:tcPr>
            <w:tcW w:w="3240" w:type="dxa"/>
            <w:tcBorders>
              <w:top w:val="outset" w:sz="6" w:space="0" w:color="auto"/>
              <w:left w:val="outset" w:sz="6" w:space="0" w:color="auto"/>
              <w:bottom w:val="outset" w:sz="6" w:space="0" w:color="auto"/>
              <w:right w:val="outset" w:sz="6" w:space="0" w:color="auto"/>
            </w:tcBorders>
            <w:hideMark/>
          </w:tcPr>
          <w:p w:rsidR="00CD2AD9" w:rsidRPr="00CD2AD9" w:rsidRDefault="00CD2AD9" w:rsidP="00CD2AD9">
            <w:pPr>
              <w:spacing w:before="100" w:beforeAutospacing="1" w:after="100" w:afterAutospacing="1" w:line="360" w:lineRule="auto"/>
              <w:rPr>
                <w:rFonts w:ascii="Arial" w:eastAsia="Times New Roman" w:hAnsi="Arial" w:cs="Arial"/>
                <w:b/>
                <w:sz w:val="24"/>
                <w:szCs w:val="24"/>
                <w:lang w:eastAsia="en-MY"/>
              </w:rPr>
            </w:pPr>
            <w:r w:rsidRPr="00CD2AD9">
              <w:rPr>
                <w:rFonts w:ascii="Arial" w:eastAsia="Times New Roman" w:hAnsi="Arial" w:cs="Arial"/>
                <w:b/>
                <w:bCs/>
                <w:sz w:val="24"/>
                <w:szCs w:val="24"/>
                <w:lang w:eastAsia="en-MY"/>
              </w:rPr>
              <w:t xml:space="preserve">Sangat Setuju </w:t>
            </w:r>
          </w:p>
        </w:tc>
      </w:tr>
    </w:tbl>
    <w:p w:rsidR="00CD2AD9" w:rsidRDefault="00CD2AD9" w:rsidP="00861F9A">
      <w:pPr>
        <w:spacing w:line="360" w:lineRule="auto"/>
        <w:jc w:val="both"/>
        <w:rPr>
          <w:rFonts w:ascii="Arial" w:hAnsi="Arial" w:cs="Arial"/>
          <w:sz w:val="24"/>
          <w:szCs w:val="24"/>
        </w:rPr>
      </w:pP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Pengkategorian Skala Likert dibuat untuk memudahkan penganalisisan data</w:t>
      </w:r>
      <w:r w:rsidR="006548CB">
        <w:rPr>
          <w:rFonts w:ascii="Arial" w:hAnsi="Arial" w:cs="Arial"/>
          <w:sz w:val="24"/>
          <w:szCs w:val="24"/>
        </w:rPr>
        <w:t xml:space="preserve">. </w:t>
      </w:r>
      <w:r w:rsidRPr="00861F9A">
        <w:rPr>
          <w:rFonts w:ascii="Arial" w:hAnsi="Arial" w:cs="Arial"/>
          <w:sz w:val="24"/>
          <w:szCs w:val="24"/>
        </w:rPr>
        <w:t>Bahagian ini membincangkan dapatan kajian daripada penganalisisan data yang</w:t>
      </w:r>
      <w:r w:rsidR="006548CB">
        <w:rPr>
          <w:rFonts w:ascii="Arial" w:hAnsi="Arial" w:cs="Arial"/>
          <w:sz w:val="24"/>
          <w:szCs w:val="24"/>
        </w:rPr>
        <w:t xml:space="preserve"> </w:t>
      </w:r>
      <w:r w:rsidRPr="00861F9A">
        <w:rPr>
          <w:rFonts w:ascii="Arial" w:hAnsi="Arial" w:cs="Arial"/>
          <w:sz w:val="24"/>
          <w:szCs w:val="24"/>
        </w:rPr>
        <w:t>dikumpulkan. Dalam pada itu, untuk menambahkan kefahaman terhadap dapatan kajian</w:t>
      </w:r>
      <w:r w:rsidR="006548CB">
        <w:rPr>
          <w:rFonts w:ascii="Arial" w:hAnsi="Arial" w:cs="Arial"/>
          <w:sz w:val="24"/>
          <w:szCs w:val="24"/>
        </w:rPr>
        <w:t xml:space="preserve"> </w:t>
      </w:r>
      <w:r w:rsidRPr="00861F9A">
        <w:rPr>
          <w:rFonts w:ascii="Arial" w:hAnsi="Arial" w:cs="Arial"/>
          <w:sz w:val="24"/>
          <w:szCs w:val="24"/>
        </w:rPr>
        <w:t>ini, pengolahannya berpandukan kepada objektif kajian ini.</w:t>
      </w:r>
    </w:p>
    <w:p w:rsidR="00861F9A" w:rsidRPr="00D44834" w:rsidRDefault="00E660AB" w:rsidP="00861F9A">
      <w:pPr>
        <w:spacing w:line="360" w:lineRule="auto"/>
        <w:jc w:val="both"/>
        <w:rPr>
          <w:rFonts w:ascii="Arial" w:hAnsi="Arial" w:cs="Arial"/>
          <w:b/>
          <w:sz w:val="24"/>
          <w:szCs w:val="24"/>
        </w:rPr>
      </w:pPr>
      <w:r w:rsidRPr="00D44834">
        <w:rPr>
          <w:rFonts w:ascii="Arial" w:hAnsi="Arial" w:cs="Arial"/>
          <w:b/>
          <w:sz w:val="24"/>
          <w:szCs w:val="24"/>
        </w:rPr>
        <w:lastRenderedPageBreak/>
        <w:t>7.</w:t>
      </w:r>
      <w:r w:rsidR="00C31FAD">
        <w:rPr>
          <w:rFonts w:ascii="Arial" w:hAnsi="Arial" w:cs="Arial"/>
          <w:b/>
          <w:sz w:val="24"/>
          <w:szCs w:val="24"/>
        </w:rPr>
        <w:t>1.1</w:t>
      </w:r>
      <w:r w:rsidRPr="00D44834">
        <w:rPr>
          <w:rFonts w:ascii="Arial" w:hAnsi="Arial" w:cs="Arial"/>
          <w:b/>
          <w:sz w:val="24"/>
          <w:szCs w:val="24"/>
        </w:rPr>
        <w:t xml:space="preserve"> </w:t>
      </w:r>
      <w:r w:rsidR="00415013" w:rsidRPr="00D44834">
        <w:rPr>
          <w:rFonts w:ascii="Arial" w:hAnsi="Arial" w:cs="Arial"/>
          <w:b/>
          <w:sz w:val="24"/>
          <w:szCs w:val="24"/>
        </w:rPr>
        <w:t>Ciri-Ciri Demografi dan Klasifikasi Frekuensi Peratus</w:t>
      </w:r>
    </w:p>
    <w:p w:rsidR="00CD2AD9" w:rsidRDefault="006548CB" w:rsidP="00861F9A">
      <w:pPr>
        <w:spacing w:line="360" w:lineRule="auto"/>
        <w:jc w:val="both"/>
        <w:rPr>
          <w:rFonts w:ascii="Arial" w:hAnsi="Arial" w:cs="Arial"/>
          <w:sz w:val="24"/>
          <w:szCs w:val="24"/>
        </w:rPr>
      </w:pPr>
      <w:r>
        <w:rPr>
          <w:rFonts w:ascii="Arial" w:hAnsi="Arial" w:cs="Arial"/>
          <w:sz w:val="24"/>
          <w:szCs w:val="24"/>
        </w:rPr>
        <w:t xml:space="preserve">Sejumlah </w:t>
      </w:r>
      <w:r w:rsidR="00861F9A" w:rsidRPr="00861F9A">
        <w:rPr>
          <w:rFonts w:ascii="Arial" w:hAnsi="Arial" w:cs="Arial"/>
          <w:sz w:val="24"/>
          <w:szCs w:val="24"/>
        </w:rPr>
        <w:t xml:space="preserve">70 set soal selidik telah diagihkan kepada </w:t>
      </w:r>
      <w:r>
        <w:rPr>
          <w:rFonts w:ascii="Arial" w:hAnsi="Arial" w:cs="Arial"/>
          <w:sz w:val="24"/>
          <w:szCs w:val="24"/>
        </w:rPr>
        <w:t xml:space="preserve">Guru Besar sekolah </w:t>
      </w:r>
      <w:r w:rsidR="00861F9A" w:rsidRPr="00861F9A">
        <w:rPr>
          <w:rFonts w:ascii="Arial" w:hAnsi="Arial" w:cs="Arial"/>
          <w:sz w:val="24"/>
          <w:szCs w:val="24"/>
        </w:rPr>
        <w:t>berkenaan yang</w:t>
      </w:r>
      <w:r>
        <w:rPr>
          <w:rFonts w:ascii="Arial" w:hAnsi="Arial" w:cs="Arial"/>
          <w:sz w:val="24"/>
          <w:szCs w:val="24"/>
        </w:rPr>
        <w:t xml:space="preserve"> </w:t>
      </w:r>
      <w:r w:rsidR="00861F9A" w:rsidRPr="00861F9A">
        <w:rPr>
          <w:rFonts w:ascii="Arial" w:hAnsi="Arial" w:cs="Arial"/>
          <w:sz w:val="24"/>
          <w:szCs w:val="24"/>
        </w:rPr>
        <w:t xml:space="preserve">membantu memilih responden dari kalangan guru </w:t>
      </w:r>
      <w:r>
        <w:rPr>
          <w:rFonts w:ascii="Arial" w:hAnsi="Arial" w:cs="Arial"/>
          <w:sz w:val="24"/>
          <w:szCs w:val="24"/>
        </w:rPr>
        <w:t>yang melaksanakan KSSR bagi Murid Tahun 1, 2011.</w:t>
      </w:r>
      <w:r w:rsidR="00861F9A" w:rsidRPr="00861F9A">
        <w:rPr>
          <w:rFonts w:ascii="Arial" w:hAnsi="Arial" w:cs="Arial"/>
          <w:sz w:val="24"/>
          <w:szCs w:val="24"/>
        </w:rPr>
        <w:t xml:space="preserve"> </w:t>
      </w:r>
      <w:r w:rsidR="00926DED">
        <w:rPr>
          <w:rFonts w:ascii="Arial" w:hAnsi="Arial" w:cs="Arial"/>
          <w:sz w:val="24"/>
          <w:szCs w:val="24"/>
        </w:rPr>
        <w:t xml:space="preserve">Hanya 55 set soalan telah dikembalikan. Selebihnya adalah sebab guru bercuti, bercuti bersalin, berpindah dan bersara. </w:t>
      </w:r>
    </w:p>
    <w:p w:rsidR="00861F9A" w:rsidRDefault="00861F9A" w:rsidP="00861F9A">
      <w:pPr>
        <w:spacing w:line="360" w:lineRule="auto"/>
        <w:jc w:val="both"/>
        <w:rPr>
          <w:rFonts w:ascii="Arial" w:hAnsi="Arial" w:cs="Arial"/>
          <w:sz w:val="24"/>
          <w:szCs w:val="24"/>
        </w:rPr>
      </w:pPr>
      <w:r w:rsidRPr="00861F9A">
        <w:rPr>
          <w:rFonts w:ascii="Arial" w:hAnsi="Arial" w:cs="Arial"/>
          <w:sz w:val="24"/>
          <w:szCs w:val="24"/>
        </w:rPr>
        <w:t>Ringkasan ciri</w:t>
      </w:r>
      <w:r w:rsidR="006548CB">
        <w:rPr>
          <w:rFonts w:ascii="Arial" w:hAnsi="Arial" w:cs="Arial"/>
          <w:sz w:val="24"/>
          <w:szCs w:val="24"/>
        </w:rPr>
        <w:t>-</w:t>
      </w:r>
      <w:r w:rsidRPr="00861F9A">
        <w:rPr>
          <w:rFonts w:ascii="Arial" w:hAnsi="Arial" w:cs="Arial"/>
          <w:sz w:val="24"/>
          <w:szCs w:val="24"/>
        </w:rPr>
        <w:t>ciri</w:t>
      </w:r>
      <w:r w:rsidR="006548CB">
        <w:rPr>
          <w:rFonts w:ascii="Arial" w:hAnsi="Arial" w:cs="Arial"/>
          <w:sz w:val="24"/>
          <w:szCs w:val="24"/>
        </w:rPr>
        <w:t xml:space="preserve"> </w:t>
      </w:r>
      <w:r w:rsidRPr="00861F9A">
        <w:rPr>
          <w:rFonts w:ascii="Arial" w:hAnsi="Arial" w:cs="Arial"/>
          <w:sz w:val="24"/>
          <w:szCs w:val="24"/>
        </w:rPr>
        <w:t xml:space="preserve">demografi responden </w:t>
      </w:r>
      <w:r w:rsidR="00DB572F">
        <w:rPr>
          <w:rFonts w:ascii="Arial" w:hAnsi="Arial" w:cs="Arial"/>
          <w:sz w:val="24"/>
          <w:szCs w:val="24"/>
        </w:rPr>
        <w:t xml:space="preserve">dari  Bahagian A </w:t>
      </w:r>
      <w:r w:rsidRPr="00861F9A">
        <w:rPr>
          <w:rFonts w:ascii="Arial" w:hAnsi="Arial" w:cs="Arial"/>
          <w:sz w:val="24"/>
          <w:szCs w:val="24"/>
        </w:rPr>
        <w:t xml:space="preserve">adalah seperti </w:t>
      </w:r>
      <w:r w:rsidR="00415013">
        <w:rPr>
          <w:rFonts w:ascii="Arial" w:hAnsi="Arial" w:cs="Arial"/>
          <w:sz w:val="24"/>
          <w:szCs w:val="24"/>
        </w:rPr>
        <w:t xml:space="preserve">melalui Jadual 7.1 dan </w:t>
      </w:r>
      <w:r w:rsidRPr="00861F9A">
        <w:rPr>
          <w:rFonts w:ascii="Arial" w:hAnsi="Arial" w:cs="Arial"/>
          <w:sz w:val="24"/>
          <w:szCs w:val="24"/>
        </w:rPr>
        <w:t xml:space="preserve">Rajah </w:t>
      </w:r>
      <w:r w:rsidR="00415013">
        <w:rPr>
          <w:rFonts w:ascii="Arial" w:hAnsi="Arial" w:cs="Arial"/>
          <w:sz w:val="24"/>
          <w:szCs w:val="24"/>
        </w:rPr>
        <w:t>7.1.</w:t>
      </w:r>
    </w:p>
    <w:tbl>
      <w:tblPr>
        <w:tblW w:w="764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979"/>
        <w:gridCol w:w="1142"/>
        <w:gridCol w:w="998"/>
        <w:gridCol w:w="1368"/>
        <w:gridCol w:w="1441"/>
      </w:tblGrid>
      <w:tr w:rsidR="00415013" w:rsidRPr="00476781" w:rsidTr="002F262B">
        <w:trPr>
          <w:cantSplit/>
          <w:tblHeader/>
          <w:jc w:val="center"/>
        </w:trPr>
        <w:tc>
          <w:tcPr>
            <w:tcW w:w="7645" w:type="dxa"/>
            <w:gridSpan w:val="6"/>
            <w:tcBorders>
              <w:top w:val="nil"/>
              <w:left w:val="nil"/>
              <w:bottom w:val="nil"/>
              <w:right w:val="nil"/>
            </w:tcBorders>
            <w:shd w:val="clear" w:color="auto" w:fill="FFFFFF"/>
            <w:tcMar>
              <w:top w:w="30" w:type="dxa"/>
              <w:left w:w="30" w:type="dxa"/>
              <w:bottom w:w="30" w:type="dxa"/>
              <w:right w:w="30" w:type="dxa"/>
            </w:tcMar>
            <w:vAlign w:val="center"/>
          </w:tcPr>
          <w:p w:rsidR="00415013" w:rsidRPr="00415013" w:rsidRDefault="00415013" w:rsidP="00926DED">
            <w:pPr>
              <w:autoSpaceDE w:val="0"/>
              <w:autoSpaceDN w:val="0"/>
              <w:adjustRightInd w:val="0"/>
              <w:spacing w:after="0" w:line="320" w:lineRule="atLeast"/>
              <w:jc w:val="center"/>
              <w:rPr>
                <w:rFonts w:ascii="Arial" w:hAnsi="Arial" w:cs="Arial"/>
                <w:color w:val="000000"/>
                <w:sz w:val="20"/>
                <w:szCs w:val="20"/>
              </w:rPr>
            </w:pPr>
            <w:r w:rsidRPr="00415013">
              <w:rPr>
                <w:rFonts w:ascii="Arial" w:hAnsi="Arial" w:cs="Arial"/>
                <w:b/>
                <w:bCs/>
                <w:color w:val="000000"/>
                <w:sz w:val="20"/>
                <w:szCs w:val="20"/>
              </w:rPr>
              <w:t>Jadual 7.1 Jenis Sekolah</w:t>
            </w:r>
          </w:p>
        </w:tc>
      </w:tr>
      <w:tr w:rsidR="00415013" w:rsidRPr="00476781" w:rsidTr="002F262B">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15013" w:rsidRPr="00476781" w:rsidRDefault="00415013" w:rsidP="00926DED">
            <w:pPr>
              <w:autoSpaceDE w:val="0"/>
              <w:autoSpaceDN w:val="0"/>
              <w:adjustRightInd w:val="0"/>
              <w:spacing w:after="0" w:line="240" w:lineRule="auto"/>
              <w:rPr>
                <w:rFonts w:ascii="Times New Roman" w:hAnsi="Times New Roman" w:cs="Times New Roman"/>
                <w:sz w:val="24"/>
                <w:szCs w:val="24"/>
              </w:rPr>
            </w:pPr>
          </w:p>
        </w:tc>
        <w:tc>
          <w:tcPr>
            <w:tcW w:w="197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15013" w:rsidRPr="00476781" w:rsidRDefault="00415013" w:rsidP="00926DED">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15013" w:rsidRPr="00476781" w:rsidRDefault="00415013" w:rsidP="00926DED">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15013" w:rsidRPr="00476781" w:rsidRDefault="00415013" w:rsidP="00926DED">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15013" w:rsidRPr="00476781" w:rsidRDefault="00415013" w:rsidP="00926DED">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15013" w:rsidRPr="00476781" w:rsidRDefault="00415013" w:rsidP="00926DED">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Cumulative Percent</w:t>
            </w:r>
          </w:p>
        </w:tc>
      </w:tr>
      <w:tr w:rsidR="00415013" w:rsidRPr="00476781" w:rsidTr="002F262B">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15013" w:rsidRPr="00476781" w:rsidRDefault="00415013"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Valid</w:t>
            </w:r>
          </w:p>
        </w:tc>
        <w:tc>
          <w:tcPr>
            <w:tcW w:w="19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15013" w:rsidRPr="00476781" w:rsidRDefault="00415013"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Sek Keb</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25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45.5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45.5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45.5</w:t>
            </w:r>
          </w:p>
        </w:tc>
      </w:tr>
      <w:tr w:rsidR="00415013" w:rsidRPr="00476781" w:rsidTr="002F262B">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15013" w:rsidRPr="00476781" w:rsidRDefault="00415013" w:rsidP="00926DED">
            <w:pPr>
              <w:autoSpaceDE w:val="0"/>
              <w:autoSpaceDN w:val="0"/>
              <w:adjustRightInd w:val="0"/>
              <w:spacing w:after="0" w:line="240" w:lineRule="auto"/>
              <w:rPr>
                <w:rFonts w:ascii="Arial" w:hAnsi="Arial" w:cs="Arial"/>
                <w:color w:val="000000"/>
                <w:sz w:val="18"/>
                <w:szCs w:val="18"/>
              </w:rPr>
            </w:pPr>
          </w:p>
        </w:tc>
        <w:tc>
          <w:tcPr>
            <w:tcW w:w="1978" w:type="dxa"/>
            <w:tcBorders>
              <w:top w:val="nil"/>
              <w:left w:val="nil"/>
              <w:bottom w:val="nil"/>
              <w:right w:val="single" w:sz="16" w:space="0" w:color="000000"/>
            </w:tcBorders>
            <w:shd w:val="clear" w:color="auto" w:fill="FFFFFF"/>
            <w:tcMar>
              <w:top w:w="30" w:type="dxa"/>
              <w:left w:w="30" w:type="dxa"/>
              <w:bottom w:w="30" w:type="dxa"/>
              <w:right w:w="30" w:type="dxa"/>
            </w:tcMar>
          </w:tcPr>
          <w:p w:rsidR="00415013" w:rsidRPr="00476781" w:rsidRDefault="00415013"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Sek Jenis Keb Cina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24</w:t>
            </w:r>
          </w:p>
        </w:tc>
        <w:tc>
          <w:tcPr>
            <w:tcW w:w="998" w:type="dxa"/>
            <w:tcBorders>
              <w:top w:val="nil"/>
              <w:bottom w:val="nil"/>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43.6</w:t>
            </w:r>
          </w:p>
        </w:tc>
        <w:tc>
          <w:tcPr>
            <w:tcW w:w="1367" w:type="dxa"/>
            <w:tcBorders>
              <w:top w:val="nil"/>
              <w:bottom w:val="nil"/>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43.6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89.1</w:t>
            </w:r>
          </w:p>
        </w:tc>
      </w:tr>
      <w:tr w:rsidR="00415013" w:rsidRPr="00476781" w:rsidTr="002F262B">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15013" w:rsidRPr="00476781" w:rsidRDefault="00415013" w:rsidP="00926DED">
            <w:pPr>
              <w:autoSpaceDE w:val="0"/>
              <w:autoSpaceDN w:val="0"/>
              <w:adjustRightInd w:val="0"/>
              <w:spacing w:after="0" w:line="240" w:lineRule="auto"/>
              <w:rPr>
                <w:rFonts w:ascii="Arial" w:hAnsi="Arial" w:cs="Arial"/>
                <w:color w:val="000000"/>
                <w:sz w:val="18"/>
                <w:szCs w:val="18"/>
              </w:rPr>
            </w:pPr>
          </w:p>
        </w:tc>
        <w:tc>
          <w:tcPr>
            <w:tcW w:w="1978" w:type="dxa"/>
            <w:tcBorders>
              <w:top w:val="nil"/>
              <w:left w:val="nil"/>
              <w:bottom w:val="nil"/>
              <w:right w:val="single" w:sz="16" w:space="0" w:color="000000"/>
            </w:tcBorders>
            <w:shd w:val="clear" w:color="auto" w:fill="FFFFFF"/>
            <w:tcMar>
              <w:top w:w="30" w:type="dxa"/>
              <w:left w:w="30" w:type="dxa"/>
              <w:bottom w:w="30" w:type="dxa"/>
              <w:right w:w="30" w:type="dxa"/>
            </w:tcMar>
          </w:tcPr>
          <w:p w:rsidR="00415013" w:rsidRPr="00476781" w:rsidRDefault="00415013"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Sek Jenis Keb Tamil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6</w:t>
            </w:r>
          </w:p>
        </w:tc>
        <w:tc>
          <w:tcPr>
            <w:tcW w:w="998" w:type="dxa"/>
            <w:tcBorders>
              <w:top w:val="nil"/>
              <w:bottom w:val="nil"/>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10.9</w:t>
            </w:r>
          </w:p>
        </w:tc>
        <w:tc>
          <w:tcPr>
            <w:tcW w:w="1367" w:type="dxa"/>
            <w:tcBorders>
              <w:top w:val="nil"/>
              <w:bottom w:val="nil"/>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100.0</w:t>
            </w:r>
          </w:p>
        </w:tc>
      </w:tr>
      <w:tr w:rsidR="00415013" w:rsidRPr="00476781" w:rsidTr="002F262B">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15013" w:rsidRPr="00476781" w:rsidRDefault="00415013" w:rsidP="00926DED">
            <w:pPr>
              <w:autoSpaceDE w:val="0"/>
              <w:autoSpaceDN w:val="0"/>
              <w:adjustRightInd w:val="0"/>
              <w:spacing w:after="0" w:line="240" w:lineRule="auto"/>
              <w:rPr>
                <w:rFonts w:ascii="Arial" w:hAnsi="Arial" w:cs="Arial"/>
                <w:color w:val="000000"/>
                <w:sz w:val="18"/>
                <w:szCs w:val="18"/>
              </w:rPr>
            </w:pPr>
          </w:p>
        </w:tc>
        <w:tc>
          <w:tcPr>
            <w:tcW w:w="19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15013" w:rsidRPr="00476781" w:rsidRDefault="00415013"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15013" w:rsidRPr="00476781" w:rsidRDefault="00415013"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15013" w:rsidRPr="00476781" w:rsidRDefault="00415013" w:rsidP="00926DED">
            <w:pPr>
              <w:autoSpaceDE w:val="0"/>
              <w:autoSpaceDN w:val="0"/>
              <w:adjustRightInd w:val="0"/>
              <w:spacing w:after="0" w:line="240" w:lineRule="auto"/>
              <w:rPr>
                <w:rFonts w:ascii="Times New Roman" w:hAnsi="Times New Roman" w:cs="Times New Roman"/>
                <w:sz w:val="24"/>
                <w:szCs w:val="24"/>
              </w:rPr>
            </w:pPr>
          </w:p>
        </w:tc>
      </w:tr>
    </w:tbl>
    <w:p w:rsidR="00415013" w:rsidRDefault="00415013" w:rsidP="002F262B">
      <w:pPr>
        <w:spacing w:line="360" w:lineRule="auto"/>
        <w:jc w:val="center"/>
        <w:rPr>
          <w:rFonts w:ascii="Arial" w:hAnsi="Arial" w:cs="Arial"/>
          <w:sz w:val="24"/>
          <w:szCs w:val="24"/>
        </w:rPr>
      </w:pPr>
      <w:r>
        <w:rPr>
          <w:rFonts w:ascii="Times New Roman" w:hAnsi="Times New Roman" w:cs="Times New Roman"/>
          <w:noProof/>
          <w:sz w:val="24"/>
          <w:szCs w:val="24"/>
          <w:lang w:eastAsia="en-MY"/>
        </w:rPr>
        <w:drawing>
          <wp:inline distT="0" distB="0" distL="0" distR="0" wp14:anchorId="5B078DD1" wp14:editId="4BD8788C">
            <wp:extent cx="4541520" cy="363785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7760" cy="3634838"/>
                    </a:xfrm>
                    <a:prstGeom prst="rect">
                      <a:avLst/>
                    </a:prstGeom>
                    <a:noFill/>
                    <a:ln>
                      <a:noFill/>
                    </a:ln>
                  </pic:spPr>
                </pic:pic>
              </a:graphicData>
            </a:graphic>
          </wp:inline>
        </w:drawing>
      </w:r>
    </w:p>
    <w:p w:rsidR="00415013" w:rsidRPr="00415013" w:rsidRDefault="00415013" w:rsidP="002F262B">
      <w:pPr>
        <w:spacing w:line="360" w:lineRule="auto"/>
        <w:jc w:val="center"/>
        <w:rPr>
          <w:rFonts w:ascii="Arial" w:hAnsi="Arial" w:cs="Arial"/>
          <w:b/>
          <w:sz w:val="20"/>
          <w:szCs w:val="20"/>
        </w:rPr>
      </w:pPr>
      <w:r w:rsidRPr="00415013">
        <w:rPr>
          <w:rFonts w:ascii="Arial" w:hAnsi="Arial" w:cs="Arial"/>
          <w:b/>
          <w:sz w:val="20"/>
          <w:szCs w:val="20"/>
        </w:rPr>
        <w:t>Rajah 7.1</w:t>
      </w:r>
      <w:r>
        <w:rPr>
          <w:rFonts w:ascii="Arial" w:hAnsi="Arial" w:cs="Arial"/>
          <w:b/>
          <w:sz w:val="20"/>
          <w:szCs w:val="20"/>
        </w:rPr>
        <w:t>:</w:t>
      </w:r>
      <w:r w:rsidRPr="00415013">
        <w:rPr>
          <w:rFonts w:ascii="Arial" w:hAnsi="Arial" w:cs="Arial"/>
          <w:b/>
          <w:sz w:val="20"/>
          <w:szCs w:val="20"/>
        </w:rPr>
        <w:t xml:space="preserve"> Peratusan Responden dari Jenis Sekolah</w:t>
      </w:r>
    </w:p>
    <w:p w:rsidR="00D44834" w:rsidRDefault="00D44834" w:rsidP="00861F9A">
      <w:pPr>
        <w:spacing w:line="360" w:lineRule="auto"/>
        <w:jc w:val="both"/>
        <w:rPr>
          <w:rFonts w:ascii="Arial" w:hAnsi="Arial" w:cs="Arial"/>
          <w:sz w:val="24"/>
          <w:szCs w:val="24"/>
        </w:rPr>
      </w:pPr>
    </w:p>
    <w:p w:rsidR="00415013" w:rsidRDefault="00415013" w:rsidP="00861F9A">
      <w:pPr>
        <w:spacing w:line="360" w:lineRule="auto"/>
        <w:jc w:val="both"/>
        <w:rPr>
          <w:rFonts w:ascii="Arial" w:hAnsi="Arial" w:cs="Arial"/>
          <w:sz w:val="24"/>
          <w:szCs w:val="24"/>
        </w:rPr>
      </w:pPr>
      <w:r>
        <w:rPr>
          <w:rFonts w:ascii="Arial" w:hAnsi="Arial" w:cs="Arial"/>
          <w:sz w:val="24"/>
          <w:szCs w:val="24"/>
        </w:rPr>
        <w:lastRenderedPageBreak/>
        <w:t>Terdapat 7 buah sekolah rendah di Mukim Paloh yang terlibat bagi tujuan kajian di</w:t>
      </w:r>
      <w:r w:rsidR="00926DED">
        <w:rPr>
          <w:rFonts w:ascii="Arial" w:hAnsi="Arial" w:cs="Arial"/>
          <w:sz w:val="24"/>
          <w:szCs w:val="24"/>
        </w:rPr>
        <w:t xml:space="preserve"> </w:t>
      </w:r>
      <w:r>
        <w:rPr>
          <w:rFonts w:ascii="Arial" w:hAnsi="Arial" w:cs="Arial"/>
          <w:sz w:val="24"/>
          <w:szCs w:val="24"/>
        </w:rPr>
        <w:t>mana Sekolah Kebangsaan</w:t>
      </w:r>
      <w:r w:rsidR="00926DED">
        <w:rPr>
          <w:rFonts w:ascii="Arial" w:hAnsi="Arial" w:cs="Arial"/>
          <w:sz w:val="24"/>
          <w:szCs w:val="24"/>
        </w:rPr>
        <w:t xml:space="preserve"> 25 responden</w:t>
      </w:r>
      <w:r>
        <w:rPr>
          <w:rFonts w:ascii="Arial" w:hAnsi="Arial" w:cs="Arial"/>
          <w:sz w:val="24"/>
          <w:szCs w:val="24"/>
        </w:rPr>
        <w:t xml:space="preserve"> (45.45%), Sekolah Jenis Kebangsaan Cina </w:t>
      </w:r>
      <w:r w:rsidR="00926DED">
        <w:rPr>
          <w:rFonts w:ascii="Arial" w:hAnsi="Arial" w:cs="Arial"/>
          <w:sz w:val="24"/>
          <w:szCs w:val="24"/>
        </w:rPr>
        <w:t xml:space="preserve">24 responden </w:t>
      </w:r>
      <w:r>
        <w:rPr>
          <w:rFonts w:ascii="Arial" w:hAnsi="Arial" w:cs="Arial"/>
          <w:sz w:val="24"/>
          <w:szCs w:val="24"/>
        </w:rPr>
        <w:t xml:space="preserve">(43.64%) dan Sekolah Jenis Kebangsaan Tamil </w:t>
      </w:r>
      <w:r w:rsidR="00926DED">
        <w:rPr>
          <w:rFonts w:ascii="Arial" w:hAnsi="Arial" w:cs="Arial"/>
          <w:sz w:val="24"/>
          <w:szCs w:val="24"/>
        </w:rPr>
        <w:t>6 responden</w:t>
      </w:r>
      <w:r>
        <w:rPr>
          <w:rFonts w:ascii="Arial" w:hAnsi="Arial" w:cs="Arial"/>
          <w:sz w:val="24"/>
          <w:szCs w:val="24"/>
        </w:rPr>
        <w:t>(10.91%)</w:t>
      </w:r>
      <w:r w:rsidR="00926DED">
        <w:rPr>
          <w:rFonts w:ascii="Arial" w:hAnsi="Arial" w:cs="Arial"/>
          <w:sz w:val="24"/>
          <w:szCs w:val="24"/>
        </w:rPr>
        <w:t xml:space="preserve"> yang telah mengembalikan set soal selidik yang diedarkan</w:t>
      </w:r>
      <w:r>
        <w:rPr>
          <w:rFonts w:ascii="Arial" w:hAnsi="Arial" w:cs="Arial"/>
          <w:sz w:val="24"/>
          <w:szCs w:val="24"/>
        </w:rPr>
        <w:t>.</w:t>
      </w:r>
      <w:r w:rsidR="00CD2AD9">
        <w:rPr>
          <w:rFonts w:ascii="Arial" w:hAnsi="Arial" w:cs="Arial"/>
          <w:sz w:val="24"/>
          <w:szCs w:val="24"/>
        </w:rPr>
        <w:t xml:space="preserve"> Jumlah responden yang terlibat sebanyak 78% kerana terdapat guru yang tidak terlibat dalam kajian kerana telah bepindah dan bercuti. Waktu kajian yang pendek ini tidak begitu menjejaskan dapatan kajian dengan </w:t>
      </w:r>
      <w:r w:rsidR="00817E15">
        <w:rPr>
          <w:rFonts w:ascii="Arial" w:hAnsi="Arial" w:cs="Arial"/>
          <w:sz w:val="24"/>
          <w:szCs w:val="24"/>
        </w:rPr>
        <w:t>jumlah responden melebihi 70%.</w:t>
      </w:r>
      <w:r w:rsidR="00D44834">
        <w:rPr>
          <w:rFonts w:ascii="Arial" w:hAnsi="Arial" w:cs="Arial"/>
          <w:sz w:val="24"/>
          <w:szCs w:val="24"/>
        </w:rPr>
        <w:t xml:space="preserve"> </w:t>
      </w:r>
      <w:r w:rsidR="00926DED">
        <w:rPr>
          <w:rFonts w:ascii="Arial" w:hAnsi="Arial" w:cs="Arial"/>
          <w:sz w:val="24"/>
          <w:szCs w:val="24"/>
        </w:rPr>
        <w:t>Butiran responden yang terlibat adalah seperti di Jadual 7.2, 7.3, 7.4, 7.5 dan rajah 7.2, 7.3, 7.4 dan 7.5.</w:t>
      </w:r>
    </w:p>
    <w:tbl>
      <w:tblPr>
        <w:tblW w:w="667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7"/>
        <w:gridCol w:w="791"/>
        <w:gridCol w:w="1185"/>
        <w:gridCol w:w="1035"/>
        <w:gridCol w:w="1419"/>
        <w:gridCol w:w="1498"/>
      </w:tblGrid>
      <w:tr w:rsidR="00926DED" w:rsidRPr="00476781" w:rsidTr="00817E15">
        <w:trPr>
          <w:cantSplit/>
          <w:trHeight w:val="297"/>
          <w:tblHeader/>
          <w:jc w:val="center"/>
        </w:trPr>
        <w:tc>
          <w:tcPr>
            <w:tcW w:w="6675" w:type="dxa"/>
            <w:gridSpan w:val="6"/>
            <w:tcBorders>
              <w:top w:val="nil"/>
              <w:left w:val="nil"/>
              <w:bottom w:val="nil"/>
              <w:right w:val="nil"/>
            </w:tcBorders>
            <w:shd w:val="clear" w:color="auto" w:fill="FFFFFF"/>
            <w:tcMar>
              <w:top w:w="30" w:type="dxa"/>
              <w:left w:w="30" w:type="dxa"/>
              <w:bottom w:w="30" w:type="dxa"/>
              <w:right w:w="30" w:type="dxa"/>
            </w:tcMar>
            <w:vAlign w:val="center"/>
          </w:tcPr>
          <w:p w:rsidR="00926DED" w:rsidRPr="00926DED" w:rsidRDefault="00926DED" w:rsidP="00926DED">
            <w:pPr>
              <w:autoSpaceDE w:val="0"/>
              <w:autoSpaceDN w:val="0"/>
              <w:adjustRightInd w:val="0"/>
              <w:spacing w:after="0" w:line="320" w:lineRule="atLeast"/>
              <w:jc w:val="center"/>
              <w:rPr>
                <w:rFonts w:ascii="Arial" w:hAnsi="Arial" w:cs="Arial"/>
                <w:color w:val="000000"/>
                <w:sz w:val="20"/>
                <w:szCs w:val="20"/>
              </w:rPr>
            </w:pPr>
            <w:r w:rsidRPr="00926DED">
              <w:rPr>
                <w:rFonts w:ascii="Arial" w:hAnsi="Arial" w:cs="Arial"/>
                <w:b/>
                <w:bCs/>
                <w:color w:val="000000"/>
                <w:sz w:val="20"/>
                <w:szCs w:val="20"/>
              </w:rPr>
              <w:t>Jadual 7.2 : Taburan Umur Responden</w:t>
            </w:r>
          </w:p>
        </w:tc>
      </w:tr>
      <w:tr w:rsidR="00926DED" w:rsidRPr="00476781" w:rsidTr="00817E15">
        <w:trPr>
          <w:cantSplit/>
          <w:trHeight w:val="593"/>
          <w:tblHeader/>
          <w:jc w:val="center"/>
        </w:trPr>
        <w:tc>
          <w:tcPr>
            <w:tcW w:w="7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240" w:lineRule="auto"/>
              <w:rPr>
                <w:rFonts w:ascii="Times New Roman" w:hAnsi="Times New Roman" w:cs="Times New Roman"/>
                <w:sz w:val="24"/>
                <w:szCs w:val="24"/>
              </w:rPr>
            </w:pPr>
          </w:p>
        </w:tc>
        <w:tc>
          <w:tcPr>
            <w:tcW w:w="79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240" w:lineRule="auto"/>
              <w:rPr>
                <w:rFonts w:ascii="Times New Roman" w:hAnsi="Times New Roman" w:cs="Times New Roman"/>
                <w:sz w:val="24"/>
                <w:szCs w:val="24"/>
              </w:rPr>
            </w:pPr>
          </w:p>
        </w:tc>
        <w:tc>
          <w:tcPr>
            <w:tcW w:w="118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6DED" w:rsidRPr="00476781" w:rsidRDefault="00926DED" w:rsidP="00926DED">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Frequency</w:t>
            </w:r>
          </w:p>
        </w:tc>
        <w:tc>
          <w:tcPr>
            <w:tcW w:w="10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6DED" w:rsidRPr="00476781" w:rsidRDefault="00926DED" w:rsidP="00926DED">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Percent</w:t>
            </w:r>
          </w:p>
        </w:tc>
        <w:tc>
          <w:tcPr>
            <w:tcW w:w="14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6DED" w:rsidRPr="00476781" w:rsidRDefault="00926DED" w:rsidP="00926DED">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Valid Percent</w:t>
            </w:r>
          </w:p>
        </w:tc>
        <w:tc>
          <w:tcPr>
            <w:tcW w:w="149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6DED" w:rsidRPr="00476781" w:rsidRDefault="00926DED" w:rsidP="00926DED">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Cumulative Percent</w:t>
            </w:r>
          </w:p>
        </w:tc>
      </w:tr>
      <w:tr w:rsidR="00926DED" w:rsidRPr="00476781" w:rsidTr="00817E15">
        <w:trPr>
          <w:cantSplit/>
          <w:trHeight w:val="328"/>
          <w:tblHeader/>
          <w:jc w:val="center"/>
        </w:trPr>
        <w:tc>
          <w:tcPr>
            <w:tcW w:w="7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Valid</w:t>
            </w:r>
          </w:p>
        </w:tc>
        <w:tc>
          <w:tcPr>
            <w:tcW w:w="79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20-25</w:t>
            </w:r>
          </w:p>
        </w:tc>
        <w:tc>
          <w:tcPr>
            <w:tcW w:w="118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w:t>
            </w:r>
          </w:p>
        </w:tc>
        <w:tc>
          <w:tcPr>
            <w:tcW w:w="1035" w:type="dxa"/>
            <w:tcBorders>
              <w:top w:val="single" w:sz="16" w:space="0" w:color="000000"/>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c>
          <w:tcPr>
            <w:tcW w:w="1419" w:type="dxa"/>
            <w:tcBorders>
              <w:top w:val="single" w:sz="16" w:space="0" w:color="000000"/>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c>
          <w:tcPr>
            <w:tcW w:w="149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r>
      <w:tr w:rsidR="00926DED" w:rsidRPr="00476781" w:rsidTr="00817E15">
        <w:trPr>
          <w:cantSplit/>
          <w:trHeight w:val="133"/>
          <w:tblHeader/>
          <w:jc w:val="center"/>
        </w:trPr>
        <w:tc>
          <w:tcPr>
            <w:tcW w:w="7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nil"/>
              <w:right w:val="single" w:sz="16" w:space="0" w:color="000000"/>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26-30</w:t>
            </w:r>
          </w:p>
        </w:tc>
        <w:tc>
          <w:tcPr>
            <w:tcW w:w="1185" w:type="dxa"/>
            <w:tcBorders>
              <w:top w:val="nil"/>
              <w:left w:val="single" w:sz="16" w:space="0" w:color="000000"/>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17</w:t>
            </w:r>
          </w:p>
        </w:tc>
        <w:tc>
          <w:tcPr>
            <w:tcW w:w="1035"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30.9</w:t>
            </w:r>
          </w:p>
        </w:tc>
        <w:tc>
          <w:tcPr>
            <w:tcW w:w="1419"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30.9</w:t>
            </w:r>
          </w:p>
        </w:tc>
        <w:tc>
          <w:tcPr>
            <w:tcW w:w="1496" w:type="dxa"/>
            <w:tcBorders>
              <w:top w:val="nil"/>
              <w:bottom w:val="nil"/>
              <w:right w:val="single" w:sz="16" w:space="0" w:color="000000"/>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36.4</w:t>
            </w:r>
          </w:p>
        </w:tc>
      </w:tr>
      <w:tr w:rsidR="00926DED" w:rsidRPr="00476781" w:rsidTr="00817E15">
        <w:trPr>
          <w:cantSplit/>
          <w:trHeight w:val="133"/>
          <w:tblHeader/>
          <w:jc w:val="center"/>
        </w:trPr>
        <w:tc>
          <w:tcPr>
            <w:tcW w:w="7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nil"/>
              <w:right w:val="single" w:sz="16" w:space="0" w:color="000000"/>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31-35</w:t>
            </w:r>
          </w:p>
        </w:tc>
        <w:tc>
          <w:tcPr>
            <w:tcW w:w="1185" w:type="dxa"/>
            <w:tcBorders>
              <w:top w:val="nil"/>
              <w:left w:val="single" w:sz="16" w:space="0" w:color="000000"/>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w:t>
            </w:r>
          </w:p>
        </w:tc>
        <w:tc>
          <w:tcPr>
            <w:tcW w:w="1035"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18.2</w:t>
            </w:r>
          </w:p>
        </w:tc>
        <w:tc>
          <w:tcPr>
            <w:tcW w:w="1419"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18.2</w:t>
            </w:r>
          </w:p>
        </w:tc>
        <w:tc>
          <w:tcPr>
            <w:tcW w:w="1496" w:type="dxa"/>
            <w:tcBorders>
              <w:top w:val="nil"/>
              <w:bottom w:val="nil"/>
              <w:right w:val="single" w:sz="16" w:space="0" w:color="000000"/>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54.5</w:t>
            </w:r>
          </w:p>
        </w:tc>
      </w:tr>
      <w:tr w:rsidR="00926DED" w:rsidRPr="00476781" w:rsidTr="00817E15">
        <w:trPr>
          <w:cantSplit/>
          <w:trHeight w:val="133"/>
          <w:tblHeader/>
          <w:jc w:val="center"/>
        </w:trPr>
        <w:tc>
          <w:tcPr>
            <w:tcW w:w="7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nil"/>
              <w:right w:val="single" w:sz="16" w:space="0" w:color="000000"/>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36-40</w:t>
            </w:r>
          </w:p>
        </w:tc>
        <w:tc>
          <w:tcPr>
            <w:tcW w:w="1185" w:type="dxa"/>
            <w:tcBorders>
              <w:top w:val="nil"/>
              <w:left w:val="single" w:sz="16" w:space="0" w:color="000000"/>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w:t>
            </w:r>
          </w:p>
        </w:tc>
        <w:tc>
          <w:tcPr>
            <w:tcW w:w="1035"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9.1</w:t>
            </w:r>
          </w:p>
        </w:tc>
        <w:tc>
          <w:tcPr>
            <w:tcW w:w="1419"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9.1</w:t>
            </w:r>
          </w:p>
        </w:tc>
        <w:tc>
          <w:tcPr>
            <w:tcW w:w="1496" w:type="dxa"/>
            <w:tcBorders>
              <w:top w:val="nil"/>
              <w:bottom w:val="nil"/>
              <w:right w:val="single" w:sz="16" w:space="0" w:color="000000"/>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63.6</w:t>
            </w:r>
          </w:p>
        </w:tc>
      </w:tr>
      <w:tr w:rsidR="00926DED" w:rsidRPr="00476781" w:rsidTr="00817E15">
        <w:trPr>
          <w:cantSplit/>
          <w:trHeight w:val="133"/>
          <w:tblHeader/>
          <w:jc w:val="center"/>
        </w:trPr>
        <w:tc>
          <w:tcPr>
            <w:tcW w:w="7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nil"/>
              <w:right w:val="single" w:sz="16" w:space="0" w:color="000000"/>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41-45</w:t>
            </w:r>
          </w:p>
        </w:tc>
        <w:tc>
          <w:tcPr>
            <w:tcW w:w="1185" w:type="dxa"/>
            <w:tcBorders>
              <w:top w:val="nil"/>
              <w:left w:val="single" w:sz="16" w:space="0" w:color="000000"/>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12</w:t>
            </w:r>
          </w:p>
        </w:tc>
        <w:tc>
          <w:tcPr>
            <w:tcW w:w="1035"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21.8</w:t>
            </w:r>
          </w:p>
        </w:tc>
        <w:tc>
          <w:tcPr>
            <w:tcW w:w="1419"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21.8</w:t>
            </w:r>
          </w:p>
        </w:tc>
        <w:tc>
          <w:tcPr>
            <w:tcW w:w="1496" w:type="dxa"/>
            <w:tcBorders>
              <w:top w:val="nil"/>
              <w:bottom w:val="nil"/>
              <w:right w:val="single" w:sz="16" w:space="0" w:color="000000"/>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85.5</w:t>
            </w:r>
          </w:p>
        </w:tc>
      </w:tr>
      <w:tr w:rsidR="00926DED" w:rsidRPr="00476781" w:rsidTr="00817E15">
        <w:trPr>
          <w:cantSplit/>
          <w:trHeight w:val="133"/>
          <w:tblHeader/>
          <w:jc w:val="center"/>
        </w:trPr>
        <w:tc>
          <w:tcPr>
            <w:tcW w:w="7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nil"/>
              <w:right w:val="single" w:sz="16" w:space="0" w:color="000000"/>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46-50</w:t>
            </w:r>
          </w:p>
        </w:tc>
        <w:tc>
          <w:tcPr>
            <w:tcW w:w="1185" w:type="dxa"/>
            <w:tcBorders>
              <w:top w:val="nil"/>
              <w:left w:val="single" w:sz="16" w:space="0" w:color="000000"/>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4</w:t>
            </w:r>
          </w:p>
        </w:tc>
        <w:tc>
          <w:tcPr>
            <w:tcW w:w="1035"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7.3</w:t>
            </w:r>
          </w:p>
        </w:tc>
        <w:tc>
          <w:tcPr>
            <w:tcW w:w="1419"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7.3</w:t>
            </w:r>
          </w:p>
        </w:tc>
        <w:tc>
          <w:tcPr>
            <w:tcW w:w="1496" w:type="dxa"/>
            <w:tcBorders>
              <w:top w:val="nil"/>
              <w:bottom w:val="nil"/>
              <w:right w:val="single" w:sz="16" w:space="0" w:color="000000"/>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92.7</w:t>
            </w:r>
          </w:p>
        </w:tc>
      </w:tr>
      <w:tr w:rsidR="00926DED" w:rsidRPr="00476781" w:rsidTr="00817E15">
        <w:trPr>
          <w:cantSplit/>
          <w:trHeight w:val="133"/>
          <w:tblHeader/>
          <w:jc w:val="center"/>
        </w:trPr>
        <w:tc>
          <w:tcPr>
            <w:tcW w:w="7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nil"/>
              <w:right w:val="single" w:sz="16" w:space="0" w:color="000000"/>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51-55</w:t>
            </w:r>
          </w:p>
        </w:tc>
        <w:tc>
          <w:tcPr>
            <w:tcW w:w="1185" w:type="dxa"/>
            <w:tcBorders>
              <w:top w:val="nil"/>
              <w:left w:val="single" w:sz="16" w:space="0" w:color="000000"/>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w:t>
            </w:r>
          </w:p>
        </w:tc>
        <w:tc>
          <w:tcPr>
            <w:tcW w:w="1035"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c>
          <w:tcPr>
            <w:tcW w:w="1419"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c>
          <w:tcPr>
            <w:tcW w:w="1496" w:type="dxa"/>
            <w:tcBorders>
              <w:top w:val="nil"/>
              <w:bottom w:val="nil"/>
              <w:right w:val="single" w:sz="16" w:space="0" w:color="000000"/>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98.2</w:t>
            </w:r>
          </w:p>
        </w:tc>
      </w:tr>
      <w:tr w:rsidR="00926DED" w:rsidRPr="00476781" w:rsidTr="00817E15">
        <w:trPr>
          <w:cantSplit/>
          <w:trHeight w:val="133"/>
          <w:tblHeader/>
          <w:jc w:val="center"/>
        </w:trPr>
        <w:tc>
          <w:tcPr>
            <w:tcW w:w="7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nil"/>
              <w:right w:val="single" w:sz="16" w:space="0" w:color="000000"/>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56-60</w:t>
            </w:r>
          </w:p>
        </w:tc>
        <w:tc>
          <w:tcPr>
            <w:tcW w:w="1185" w:type="dxa"/>
            <w:tcBorders>
              <w:top w:val="nil"/>
              <w:left w:val="single" w:sz="16" w:space="0" w:color="000000"/>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w:t>
            </w:r>
          </w:p>
        </w:tc>
        <w:tc>
          <w:tcPr>
            <w:tcW w:w="1035"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1.8</w:t>
            </w:r>
          </w:p>
        </w:tc>
        <w:tc>
          <w:tcPr>
            <w:tcW w:w="1419" w:type="dxa"/>
            <w:tcBorders>
              <w:top w:val="nil"/>
              <w:bottom w:val="nil"/>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1.8</w:t>
            </w:r>
          </w:p>
        </w:tc>
        <w:tc>
          <w:tcPr>
            <w:tcW w:w="1496" w:type="dxa"/>
            <w:tcBorders>
              <w:top w:val="nil"/>
              <w:bottom w:val="nil"/>
              <w:right w:val="single" w:sz="16" w:space="0" w:color="000000"/>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100.0</w:t>
            </w:r>
          </w:p>
        </w:tc>
      </w:tr>
      <w:tr w:rsidR="00926DED" w:rsidRPr="00476781" w:rsidTr="00817E15">
        <w:trPr>
          <w:cantSplit/>
          <w:trHeight w:val="133"/>
          <w:jc w:val="center"/>
        </w:trPr>
        <w:tc>
          <w:tcPr>
            <w:tcW w:w="7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Total</w:t>
            </w:r>
          </w:p>
        </w:tc>
        <w:tc>
          <w:tcPr>
            <w:tcW w:w="118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c>
          <w:tcPr>
            <w:tcW w:w="1035" w:type="dxa"/>
            <w:tcBorders>
              <w:top w:val="nil"/>
              <w:bottom w:val="single" w:sz="16" w:space="0" w:color="000000"/>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100.0</w:t>
            </w:r>
          </w:p>
        </w:tc>
        <w:tc>
          <w:tcPr>
            <w:tcW w:w="1419" w:type="dxa"/>
            <w:tcBorders>
              <w:top w:val="nil"/>
              <w:bottom w:val="single" w:sz="16" w:space="0" w:color="000000"/>
            </w:tcBorders>
            <w:shd w:val="clear" w:color="auto" w:fill="FFFFFF"/>
            <w:tcMar>
              <w:top w:w="30" w:type="dxa"/>
              <w:left w:w="30" w:type="dxa"/>
              <w:bottom w:w="30" w:type="dxa"/>
              <w:right w:w="30" w:type="dxa"/>
            </w:tcMar>
            <w:vAlign w:val="center"/>
          </w:tcPr>
          <w:p w:rsidR="00926DED" w:rsidRPr="00476781" w:rsidRDefault="00926DED" w:rsidP="00926DED">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100.0</w:t>
            </w:r>
          </w:p>
        </w:tc>
        <w:tc>
          <w:tcPr>
            <w:tcW w:w="149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26DED" w:rsidRPr="00476781" w:rsidRDefault="00926DED" w:rsidP="00926DED">
            <w:pPr>
              <w:autoSpaceDE w:val="0"/>
              <w:autoSpaceDN w:val="0"/>
              <w:adjustRightInd w:val="0"/>
              <w:spacing w:after="0" w:line="240" w:lineRule="auto"/>
              <w:rPr>
                <w:rFonts w:ascii="Times New Roman" w:hAnsi="Times New Roman" w:cs="Times New Roman"/>
                <w:sz w:val="24"/>
                <w:szCs w:val="24"/>
              </w:rPr>
            </w:pPr>
          </w:p>
        </w:tc>
      </w:tr>
    </w:tbl>
    <w:p w:rsidR="00926DED" w:rsidRDefault="00926DED" w:rsidP="00926DED">
      <w:pPr>
        <w:tabs>
          <w:tab w:val="left" w:pos="948"/>
        </w:tabs>
        <w:spacing w:line="360" w:lineRule="auto"/>
        <w:jc w:val="both"/>
        <w:rPr>
          <w:rFonts w:ascii="Arial" w:hAnsi="Arial" w:cs="Arial"/>
          <w:sz w:val="24"/>
          <w:szCs w:val="24"/>
        </w:rPr>
      </w:pPr>
      <w:r>
        <w:rPr>
          <w:rFonts w:ascii="Arial" w:hAnsi="Arial" w:cs="Arial"/>
          <w:sz w:val="24"/>
          <w:szCs w:val="24"/>
        </w:rPr>
        <w:lastRenderedPageBreak/>
        <w:tab/>
      </w:r>
      <w:r>
        <w:rPr>
          <w:rFonts w:ascii="Times New Roman" w:hAnsi="Times New Roman" w:cs="Times New Roman"/>
          <w:noProof/>
          <w:sz w:val="24"/>
          <w:szCs w:val="24"/>
          <w:lang w:eastAsia="en-MY"/>
        </w:rPr>
        <w:drawing>
          <wp:inline distT="0" distB="0" distL="0" distR="0" wp14:anchorId="72E43B05" wp14:editId="38B93504">
            <wp:extent cx="4615892" cy="3697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7778" cy="3698934"/>
                    </a:xfrm>
                    <a:prstGeom prst="rect">
                      <a:avLst/>
                    </a:prstGeom>
                    <a:noFill/>
                    <a:ln>
                      <a:noFill/>
                    </a:ln>
                  </pic:spPr>
                </pic:pic>
              </a:graphicData>
            </a:graphic>
          </wp:inline>
        </w:drawing>
      </w:r>
    </w:p>
    <w:p w:rsidR="00926DED" w:rsidRDefault="00926DED" w:rsidP="00926DED">
      <w:pPr>
        <w:tabs>
          <w:tab w:val="left" w:pos="948"/>
        </w:tabs>
        <w:spacing w:line="360" w:lineRule="auto"/>
        <w:jc w:val="center"/>
        <w:rPr>
          <w:rFonts w:ascii="Arial" w:hAnsi="Arial" w:cs="Arial"/>
          <w:b/>
          <w:sz w:val="20"/>
          <w:szCs w:val="20"/>
        </w:rPr>
      </w:pPr>
      <w:r w:rsidRPr="00926DED">
        <w:rPr>
          <w:rFonts w:ascii="Arial" w:hAnsi="Arial" w:cs="Arial"/>
          <w:b/>
          <w:sz w:val="20"/>
          <w:szCs w:val="20"/>
        </w:rPr>
        <w:t>Rajah 7.2 : Taburan Umur Responden</w:t>
      </w:r>
    </w:p>
    <w:p w:rsidR="00817E15" w:rsidRDefault="00131066" w:rsidP="00131066">
      <w:pPr>
        <w:tabs>
          <w:tab w:val="left" w:pos="948"/>
        </w:tabs>
        <w:spacing w:line="360" w:lineRule="auto"/>
        <w:rPr>
          <w:rFonts w:ascii="Arial" w:hAnsi="Arial" w:cs="Arial"/>
          <w:sz w:val="24"/>
          <w:szCs w:val="24"/>
        </w:rPr>
      </w:pPr>
      <w:r>
        <w:rPr>
          <w:rFonts w:ascii="Arial" w:hAnsi="Arial" w:cs="Arial"/>
          <w:sz w:val="24"/>
          <w:szCs w:val="24"/>
        </w:rPr>
        <w:t xml:space="preserve">Daripada Jadual dan Rajah 7.2 di atas menunjukkan bahawa golongan responden tertinggi adalah pada lingkungan 26 hingga 30 tahun iaitu seramai </w:t>
      </w:r>
      <w:r w:rsidR="00786A23">
        <w:rPr>
          <w:rFonts w:ascii="Arial" w:hAnsi="Arial" w:cs="Arial"/>
          <w:sz w:val="24"/>
          <w:szCs w:val="24"/>
        </w:rPr>
        <w:t>17 orang (30.9%) dan 54.5% mewakili responden yang berumur dibawah 35 tahun.</w:t>
      </w:r>
      <w:r w:rsidR="00817E15">
        <w:rPr>
          <w:rFonts w:ascii="Arial" w:hAnsi="Arial" w:cs="Arial"/>
          <w:sz w:val="24"/>
          <w:szCs w:val="24"/>
        </w:rPr>
        <w:t xml:space="preserve"> </w:t>
      </w:r>
    </w:p>
    <w:tbl>
      <w:tblPr>
        <w:tblW w:w="643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763"/>
        <w:gridCol w:w="1143"/>
        <w:gridCol w:w="998"/>
        <w:gridCol w:w="1368"/>
        <w:gridCol w:w="1441"/>
      </w:tblGrid>
      <w:tr w:rsidR="00670125" w:rsidRPr="00476781" w:rsidTr="00817E15">
        <w:trPr>
          <w:cantSplit/>
          <w:tblHeader/>
          <w:jc w:val="center"/>
        </w:trPr>
        <w:tc>
          <w:tcPr>
            <w:tcW w:w="6433" w:type="dxa"/>
            <w:gridSpan w:val="6"/>
            <w:tcBorders>
              <w:top w:val="nil"/>
              <w:left w:val="nil"/>
              <w:bottom w:val="nil"/>
              <w:right w:val="nil"/>
            </w:tcBorders>
            <w:shd w:val="clear" w:color="auto" w:fill="FFFFFF"/>
            <w:tcMar>
              <w:top w:w="30" w:type="dxa"/>
              <w:left w:w="30" w:type="dxa"/>
              <w:bottom w:w="30" w:type="dxa"/>
              <w:right w:w="30" w:type="dxa"/>
            </w:tcMar>
            <w:vAlign w:val="center"/>
          </w:tcPr>
          <w:p w:rsidR="00670125" w:rsidRPr="00476781" w:rsidRDefault="00670125" w:rsidP="00670125">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 xml:space="preserve">Jadual 7.3 : </w:t>
            </w:r>
            <w:r w:rsidRPr="00476781">
              <w:rPr>
                <w:rFonts w:ascii="Arial" w:hAnsi="Arial" w:cs="Arial"/>
                <w:b/>
                <w:bCs/>
                <w:color w:val="000000"/>
                <w:sz w:val="18"/>
                <w:szCs w:val="18"/>
              </w:rPr>
              <w:t>Tempoh</w:t>
            </w:r>
            <w:r>
              <w:rPr>
                <w:rFonts w:ascii="Arial" w:hAnsi="Arial" w:cs="Arial"/>
                <w:b/>
                <w:bCs/>
                <w:color w:val="000000"/>
                <w:sz w:val="18"/>
                <w:szCs w:val="18"/>
              </w:rPr>
              <w:t xml:space="preserve"> B</w:t>
            </w:r>
            <w:r w:rsidRPr="00476781">
              <w:rPr>
                <w:rFonts w:ascii="Arial" w:hAnsi="Arial" w:cs="Arial"/>
                <w:b/>
                <w:bCs/>
                <w:color w:val="000000"/>
                <w:sz w:val="18"/>
                <w:szCs w:val="18"/>
              </w:rPr>
              <w:t>erkhidmat</w:t>
            </w:r>
            <w:r>
              <w:rPr>
                <w:rFonts w:ascii="Arial" w:hAnsi="Arial" w:cs="Arial"/>
                <w:b/>
                <w:bCs/>
                <w:color w:val="000000"/>
                <w:sz w:val="18"/>
                <w:szCs w:val="18"/>
              </w:rPr>
              <w:t xml:space="preserve"> Responden</w:t>
            </w:r>
          </w:p>
        </w:tc>
      </w:tr>
      <w:tr w:rsidR="00670125" w:rsidRPr="00476781" w:rsidTr="00817E15">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240" w:lineRule="auto"/>
              <w:rPr>
                <w:rFonts w:ascii="Times New Roman" w:hAnsi="Times New Roman" w:cs="Times New Roman"/>
                <w:sz w:val="24"/>
                <w:szCs w:val="24"/>
              </w:rPr>
            </w:pPr>
          </w:p>
        </w:tc>
        <w:tc>
          <w:tcPr>
            <w:tcW w:w="7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70125" w:rsidRPr="00476781" w:rsidRDefault="00670125" w:rsidP="005C7177">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70125" w:rsidRPr="00476781" w:rsidRDefault="00670125" w:rsidP="005C7177">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70125" w:rsidRPr="00476781" w:rsidRDefault="00670125" w:rsidP="005C7177">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70125" w:rsidRPr="00476781" w:rsidRDefault="00670125" w:rsidP="005C7177">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Cumulative Percent</w:t>
            </w:r>
          </w:p>
        </w:tc>
      </w:tr>
      <w:tr w:rsidR="00670125" w:rsidRPr="00476781" w:rsidTr="00817E15">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Valid</w:t>
            </w:r>
          </w:p>
        </w:tc>
        <w:tc>
          <w:tcPr>
            <w:tcW w:w="7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0-5</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21.8</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21.8</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21.8</w:t>
            </w:r>
          </w:p>
        </w:tc>
      </w:tr>
      <w:tr w:rsidR="00670125" w:rsidRPr="00476781" w:rsidTr="00817E1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6-10</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20</w:t>
            </w:r>
          </w:p>
        </w:tc>
        <w:tc>
          <w:tcPr>
            <w:tcW w:w="998" w:type="dxa"/>
            <w:tcBorders>
              <w:top w:val="nil"/>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36.4</w:t>
            </w:r>
          </w:p>
        </w:tc>
        <w:tc>
          <w:tcPr>
            <w:tcW w:w="1368" w:type="dxa"/>
            <w:tcBorders>
              <w:top w:val="nil"/>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36.4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58.2</w:t>
            </w:r>
          </w:p>
        </w:tc>
      </w:tr>
      <w:tr w:rsidR="00670125" w:rsidRPr="00476781" w:rsidTr="00817E1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11-15</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8</w:t>
            </w:r>
          </w:p>
        </w:tc>
        <w:tc>
          <w:tcPr>
            <w:tcW w:w="998" w:type="dxa"/>
            <w:tcBorders>
              <w:top w:val="nil"/>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14.5</w:t>
            </w:r>
          </w:p>
        </w:tc>
        <w:tc>
          <w:tcPr>
            <w:tcW w:w="1368" w:type="dxa"/>
            <w:tcBorders>
              <w:top w:val="nil"/>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14.5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72.7</w:t>
            </w:r>
          </w:p>
        </w:tc>
      </w:tr>
      <w:tr w:rsidR="00670125" w:rsidRPr="00476781" w:rsidTr="00817E1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16-20</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8</w:t>
            </w:r>
          </w:p>
        </w:tc>
        <w:tc>
          <w:tcPr>
            <w:tcW w:w="998" w:type="dxa"/>
            <w:tcBorders>
              <w:top w:val="nil"/>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14.5</w:t>
            </w:r>
          </w:p>
        </w:tc>
        <w:tc>
          <w:tcPr>
            <w:tcW w:w="1368" w:type="dxa"/>
            <w:tcBorders>
              <w:top w:val="nil"/>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14.5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87.3</w:t>
            </w:r>
          </w:p>
        </w:tc>
      </w:tr>
      <w:tr w:rsidR="00670125" w:rsidRPr="00476781" w:rsidTr="00817E1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21-25</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c>
          <w:tcPr>
            <w:tcW w:w="1368" w:type="dxa"/>
            <w:tcBorders>
              <w:top w:val="nil"/>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92.7</w:t>
            </w:r>
          </w:p>
        </w:tc>
      </w:tr>
      <w:tr w:rsidR="00670125" w:rsidRPr="00476781" w:rsidTr="00817E1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25-30</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c>
          <w:tcPr>
            <w:tcW w:w="1368" w:type="dxa"/>
            <w:tcBorders>
              <w:top w:val="nil"/>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98.2</w:t>
            </w:r>
          </w:p>
        </w:tc>
      </w:tr>
      <w:tr w:rsidR="00670125" w:rsidRPr="00476781" w:rsidTr="00817E15">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-30</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1.8</w:t>
            </w:r>
          </w:p>
        </w:tc>
        <w:tc>
          <w:tcPr>
            <w:tcW w:w="1368" w:type="dxa"/>
            <w:tcBorders>
              <w:top w:val="nil"/>
              <w:bottom w:val="nil"/>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100.0</w:t>
            </w:r>
          </w:p>
        </w:tc>
      </w:tr>
      <w:tr w:rsidR="00670125" w:rsidRPr="00476781" w:rsidTr="00817E15">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670125" w:rsidRPr="00476781" w:rsidRDefault="00670125"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70125" w:rsidRPr="00476781" w:rsidRDefault="00670125" w:rsidP="005C7177">
            <w:pPr>
              <w:autoSpaceDE w:val="0"/>
              <w:autoSpaceDN w:val="0"/>
              <w:adjustRightInd w:val="0"/>
              <w:spacing w:after="0" w:line="240" w:lineRule="auto"/>
              <w:rPr>
                <w:rFonts w:ascii="Times New Roman" w:hAnsi="Times New Roman" w:cs="Times New Roman"/>
                <w:sz w:val="24"/>
                <w:szCs w:val="24"/>
              </w:rPr>
            </w:pPr>
          </w:p>
        </w:tc>
      </w:tr>
    </w:tbl>
    <w:p w:rsidR="00926DED" w:rsidRDefault="00926DED" w:rsidP="00926DED">
      <w:pPr>
        <w:tabs>
          <w:tab w:val="left" w:pos="948"/>
        </w:tabs>
        <w:spacing w:line="360" w:lineRule="auto"/>
        <w:jc w:val="center"/>
        <w:rPr>
          <w:rFonts w:ascii="Arial" w:hAnsi="Arial" w:cs="Arial"/>
          <w:b/>
          <w:sz w:val="20"/>
          <w:szCs w:val="20"/>
        </w:rPr>
      </w:pPr>
      <w:r>
        <w:rPr>
          <w:rFonts w:ascii="Times New Roman" w:hAnsi="Times New Roman" w:cs="Times New Roman"/>
          <w:noProof/>
          <w:sz w:val="24"/>
          <w:szCs w:val="24"/>
          <w:lang w:eastAsia="en-MY"/>
        </w:rPr>
        <w:lastRenderedPageBreak/>
        <w:drawing>
          <wp:inline distT="0" distB="0" distL="0" distR="0" wp14:anchorId="39B67076" wp14:editId="270538C8">
            <wp:extent cx="5036820" cy="403459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2650" cy="4031254"/>
                    </a:xfrm>
                    <a:prstGeom prst="rect">
                      <a:avLst/>
                    </a:prstGeom>
                    <a:noFill/>
                    <a:ln>
                      <a:noFill/>
                    </a:ln>
                  </pic:spPr>
                </pic:pic>
              </a:graphicData>
            </a:graphic>
          </wp:inline>
        </w:drawing>
      </w:r>
    </w:p>
    <w:p w:rsidR="00926DED" w:rsidRDefault="00926DED" w:rsidP="00926DED">
      <w:pPr>
        <w:tabs>
          <w:tab w:val="left" w:pos="948"/>
        </w:tabs>
        <w:spacing w:line="360" w:lineRule="auto"/>
        <w:jc w:val="center"/>
        <w:rPr>
          <w:rFonts w:ascii="Arial" w:hAnsi="Arial" w:cs="Arial"/>
          <w:b/>
          <w:sz w:val="20"/>
          <w:szCs w:val="20"/>
        </w:rPr>
      </w:pPr>
      <w:r w:rsidRPr="00926DED">
        <w:rPr>
          <w:rFonts w:ascii="Arial" w:hAnsi="Arial" w:cs="Arial"/>
          <w:b/>
          <w:sz w:val="20"/>
          <w:szCs w:val="20"/>
        </w:rPr>
        <w:t>Rajah 7.</w:t>
      </w:r>
      <w:r w:rsidR="00786A23">
        <w:rPr>
          <w:rFonts w:ascii="Arial" w:hAnsi="Arial" w:cs="Arial"/>
          <w:b/>
          <w:sz w:val="20"/>
          <w:szCs w:val="20"/>
        </w:rPr>
        <w:t>3</w:t>
      </w:r>
      <w:r w:rsidRPr="00926DED">
        <w:rPr>
          <w:rFonts w:ascii="Arial" w:hAnsi="Arial" w:cs="Arial"/>
          <w:b/>
          <w:sz w:val="20"/>
          <w:szCs w:val="20"/>
        </w:rPr>
        <w:t xml:space="preserve"> : T</w:t>
      </w:r>
      <w:r w:rsidR="00670125">
        <w:rPr>
          <w:rFonts w:ascii="Arial" w:hAnsi="Arial" w:cs="Arial"/>
          <w:b/>
          <w:sz w:val="20"/>
          <w:szCs w:val="20"/>
        </w:rPr>
        <w:t>empoh Berkhidmat</w:t>
      </w:r>
      <w:r w:rsidRPr="00926DED">
        <w:rPr>
          <w:rFonts w:ascii="Arial" w:hAnsi="Arial" w:cs="Arial"/>
          <w:b/>
          <w:sz w:val="20"/>
          <w:szCs w:val="20"/>
        </w:rPr>
        <w:t xml:space="preserve"> Responden</w:t>
      </w:r>
    </w:p>
    <w:p w:rsidR="00926DED" w:rsidRDefault="00670125" w:rsidP="00670125">
      <w:pPr>
        <w:tabs>
          <w:tab w:val="left" w:pos="948"/>
        </w:tabs>
        <w:spacing w:line="360" w:lineRule="auto"/>
        <w:jc w:val="both"/>
        <w:rPr>
          <w:rFonts w:ascii="Arial" w:hAnsi="Arial" w:cs="Arial"/>
          <w:sz w:val="24"/>
          <w:szCs w:val="24"/>
        </w:rPr>
      </w:pPr>
      <w:r>
        <w:rPr>
          <w:rFonts w:ascii="Arial" w:hAnsi="Arial" w:cs="Arial"/>
          <w:sz w:val="24"/>
          <w:szCs w:val="24"/>
        </w:rPr>
        <w:t>Dapatan ini telah menunjukkan bahawa peratusan tempoh berkhidmat tertinggi adalah dari 6 hingga 10 tahun mengajar seramai 20 orang (36.4%) dengan jumlah kedua tertinggi adalah kurang dari 5 tahun seramai 12 orang (21.8%). Ini menggambarkan 58% responden mengajar kurang dari 10 tahun dan hanya12.8 % berpengalaman mengajar melebihi 20 tahun.</w:t>
      </w:r>
    </w:p>
    <w:tbl>
      <w:tblPr>
        <w:tblW w:w="761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949"/>
        <w:gridCol w:w="1142"/>
        <w:gridCol w:w="998"/>
        <w:gridCol w:w="1368"/>
        <w:gridCol w:w="1441"/>
      </w:tblGrid>
      <w:tr w:rsidR="00131066" w:rsidRPr="00476781" w:rsidTr="00131066">
        <w:trPr>
          <w:cantSplit/>
          <w:tblHeader/>
          <w:jc w:val="center"/>
        </w:trPr>
        <w:tc>
          <w:tcPr>
            <w:tcW w:w="7615" w:type="dxa"/>
            <w:gridSpan w:val="6"/>
            <w:tcBorders>
              <w:top w:val="nil"/>
              <w:left w:val="nil"/>
              <w:bottom w:val="nil"/>
              <w:right w:val="nil"/>
            </w:tcBorders>
            <w:shd w:val="clear" w:color="auto" w:fill="FFFFFF"/>
            <w:tcMar>
              <w:top w:w="30" w:type="dxa"/>
              <w:left w:w="30" w:type="dxa"/>
              <w:bottom w:w="30" w:type="dxa"/>
              <w:right w:w="30" w:type="dxa"/>
            </w:tcMar>
            <w:vAlign w:val="center"/>
          </w:tcPr>
          <w:p w:rsidR="00131066" w:rsidRPr="00131066" w:rsidRDefault="00786A23" w:rsidP="00131066">
            <w:pPr>
              <w:autoSpaceDE w:val="0"/>
              <w:autoSpaceDN w:val="0"/>
              <w:adjustRightInd w:val="0"/>
              <w:spacing w:after="0" w:line="320" w:lineRule="atLeast"/>
              <w:jc w:val="center"/>
              <w:rPr>
                <w:rFonts w:ascii="Arial" w:hAnsi="Arial" w:cs="Arial"/>
                <w:color w:val="000000"/>
                <w:sz w:val="20"/>
                <w:szCs w:val="20"/>
              </w:rPr>
            </w:pPr>
            <w:r>
              <w:rPr>
                <w:rFonts w:ascii="Arial" w:hAnsi="Arial" w:cs="Arial"/>
                <w:b/>
                <w:bCs/>
                <w:color w:val="000000"/>
                <w:sz w:val="20"/>
                <w:szCs w:val="20"/>
              </w:rPr>
              <w:t>Jadual 7.4</w:t>
            </w:r>
            <w:r w:rsidR="00131066" w:rsidRPr="00131066">
              <w:rPr>
                <w:rFonts w:ascii="Arial" w:hAnsi="Arial" w:cs="Arial"/>
                <w:b/>
                <w:bCs/>
                <w:color w:val="000000"/>
                <w:sz w:val="20"/>
                <w:szCs w:val="20"/>
              </w:rPr>
              <w:t xml:space="preserve"> : Kelayakan Akademik Responden</w:t>
            </w:r>
          </w:p>
        </w:tc>
      </w:tr>
      <w:tr w:rsidR="00131066" w:rsidRPr="00476781" w:rsidTr="00131066">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240" w:lineRule="auto"/>
              <w:rPr>
                <w:rFonts w:ascii="Times New Roman" w:hAnsi="Times New Roman" w:cs="Times New Roman"/>
                <w:sz w:val="24"/>
                <w:szCs w:val="24"/>
              </w:rPr>
            </w:pPr>
          </w:p>
        </w:tc>
        <w:tc>
          <w:tcPr>
            <w:tcW w:w="19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31066" w:rsidRPr="00476781" w:rsidRDefault="00131066" w:rsidP="005C7177">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31066" w:rsidRPr="00476781" w:rsidRDefault="00131066" w:rsidP="005C7177">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31066" w:rsidRPr="00476781" w:rsidRDefault="00131066" w:rsidP="005C7177">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31066" w:rsidRPr="00476781" w:rsidRDefault="00131066" w:rsidP="005C7177">
            <w:pPr>
              <w:autoSpaceDE w:val="0"/>
              <w:autoSpaceDN w:val="0"/>
              <w:adjustRightInd w:val="0"/>
              <w:spacing w:after="0" w:line="320" w:lineRule="atLeast"/>
              <w:jc w:val="center"/>
              <w:rPr>
                <w:rFonts w:ascii="Arial" w:hAnsi="Arial" w:cs="Arial"/>
                <w:color w:val="000000"/>
                <w:sz w:val="18"/>
                <w:szCs w:val="18"/>
              </w:rPr>
            </w:pPr>
            <w:r w:rsidRPr="00476781">
              <w:rPr>
                <w:rFonts w:ascii="Arial" w:hAnsi="Arial" w:cs="Arial"/>
                <w:color w:val="000000"/>
                <w:sz w:val="18"/>
                <w:szCs w:val="18"/>
              </w:rPr>
              <w:t>Cumulative Percent</w:t>
            </w:r>
          </w:p>
        </w:tc>
      </w:tr>
      <w:tr w:rsidR="00131066" w:rsidRPr="00476781" w:rsidTr="00131066">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Valid</w:t>
            </w:r>
          </w:p>
        </w:tc>
        <w:tc>
          <w:tcPr>
            <w:tcW w:w="19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Diploma</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26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47.3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47.3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47.3</w:t>
            </w:r>
          </w:p>
        </w:tc>
      </w:tr>
      <w:tr w:rsidR="00131066" w:rsidRPr="00476781" w:rsidTr="00131066">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Ijazah Sarjana Muda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18</w:t>
            </w:r>
          </w:p>
        </w:tc>
        <w:tc>
          <w:tcPr>
            <w:tcW w:w="998" w:type="dxa"/>
            <w:tcBorders>
              <w:top w:val="nil"/>
              <w:bottom w:val="nil"/>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32.7</w:t>
            </w:r>
          </w:p>
        </w:tc>
        <w:tc>
          <w:tcPr>
            <w:tcW w:w="1367" w:type="dxa"/>
            <w:tcBorders>
              <w:top w:val="nil"/>
              <w:bottom w:val="nil"/>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32.7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80.0</w:t>
            </w:r>
          </w:p>
        </w:tc>
      </w:tr>
      <w:tr w:rsidR="00131066" w:rsidRPr="00476781" w:rsidTr="00131066">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Ijazah Sarjana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3.6</w:t>
            </w:r>
          </w:p>
        </w:tc>
        <w:tc>
          <w:tcPr>
            <w:tcW w:w="1367" w:type="dxa"/>
            <w:tcBorders>
              <w:top w:val="nil"/>
              <w:bottom w:val="nil"/>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3.6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83.6</w:t>
            </w:r>
          </w:p>
        </w:tc>
      </w:tr>
      <w:tr w:rsidR="00131066" w:rsidRPr="00476781" w:rsidTr="00131066">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Lain lain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9</w:t>
            </w:r>
          </w:p>
        </w:tc>
        <w:tc>
          <w:tcPr>
            <w:tcW w:w="998" w:type="dxa"/>
            <w:tcBorders>
              <w:top w:val="nil"/>
              <w:bottom w:val="nil"/>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16.4</w:t>
            </w:r>
          </w:p>
        </w:tc>
        <w:tc>
          <w:tcPr>
            <w:tcW w:w="1367" w:type="dxa"/>
            <w:tcBorders>
              <w:top w:val="nil"/>
              <w:bottom w:val="nil"/>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16.4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100.0</w:t>
            </w:r>
          </w:p>
        </w:tc>
      </w:tr>
      <w:tr w:rsidR="00131066" w:rsidRPr="00476781" w:rsidTr="00131066">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320" w:lineRule="atLeast"/>
              <w:rPr>
                <w:rFonts w:ascii="Arial" w:hAnsi="Arial" w:cs="Arial"/>
                <w:color w:val="000000"/>
                <w:sz w:val="18"/>
                <w:szCs w:val="18"/>
              </w:rPr>
            </w:pPr>
            <w:r w:rsidRPr="00476781">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55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131066" w:rsidRPr="00476781" w:rsidRDefault="00131066" w:rsidP="005C7177">
            <w:pPr>
              <w:autoSpaceDE w:val="0"/>
              <w:autoSpaceDN w:val="0"/>
              <w:adjustRightInd w:val="0"/>
              <w:spacing w:after="0" w:line="320" w:lineRule="atLeast"/>
              <w:jc w:val="right"/>
              <w:rPr>
                <w:rFonts w:ascii="Arial" w:hAnsi="Arial" w:cs="Arial"/>
                <w:color w:val="000000"/>
                <w:sz w:val="18"/>
                <w:szCs w:val="18"/>
              </w:rPr>
            </w:pPr>
            <w:r w:rsidRPr="00476781">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31066" w:rsidRPr="00476781" w:rsidRDefault="00131066" w:rsidP="005C7177">
            <w:pPr>
              <w:autoSpaceDE w:val="0"/>
              <w:autoSpaceDN w:val="0"/>
              <w:adjustRightInd w:val="0"/>
              <w:spacing w:after="0" w:line="240" w:lineRule="auto"/>
              <w:rPr>
                <w:rFonts w:ascii="Times New Roman" w:hAnsi="Times New Roman" w:cs="Times New Roman"/>
                <w:sz w:val="24"/>
                <w:szCs w:val="24"/>
              </w:rPr>
            </w:pPr>
          </w:p>
        </w:tc>
      </w:tr>
    </w:tbl>
    <w:p w:rsidR="00926DED" w:rsidRDefault="00670125" w:rsidP="00926DED">
      <w:pPr>
        <w:tabs>
          <w:tab w:val="left" w:pos="948"/>
        </w:tabs>
        <w:spacing w:line="360" w:lineRule="auto"/>
        <w:jc w:val="center"/>
        <w:rPr>
          <w:rFonts w:ascii="Arial" w:hAnsi="Arial" w:cs="Arial"/>
          <w:b/>
          <w:sz w:val="20"/>
          <w:szCs w:val="20"/>
        </w:rPr>
      </w:pPr>
      <w:r>
        <w:rPr>
          <w:rFonts w:ascii="Times New Roman" w:hAnsi="Times New Roman" w:cs="Times New Roman"/>
          <w:noProof/>
          <w:sz w:val="24"/>
          <w:szCs w:val="24"/>
          <w:lang w:eastAsia="en-MY"/>
        </w:rPr>
        <w:lastRenderedPageBreak/>
        <w:drawing>
          <wp:inline distT="0" distB="0" distL="0" distR="0" wp14:anchorId="43E26DC5" wp14:editId="609A096A">
            <wp:extent cx="4984742" cy="399288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0615" cy="3989574"/>
                    </a:xfrm>
                    <a:prstGeom prst="rect">
                      <a:avLst/>
                    </a:prstGeom>
                    <a:noFill/>
                    <a:ln>
                      <a:noFill/>
                    </a:ln>
                  </pic:spPr>
                </pic:pic>
              </a:graphicData>
            </a:graphic>
          </wp:inline>
        </w:drawing>
      </w:r>
    </w:p>
    <w:p w:rsidR="00926DED" w:rsidRDefault="00926DED" w:rsidP="00926DED">
      <w:pPr>
        <w:tabs>
          <w:tab w:val="left" w:pos="948"/>
        </w:tabs>
        <w:spacing w:line="360" w:lineRule="auto"/>
        <w:jc w:val="center"/>
        <w:rPr>
          <w:rFonts w:ascii="Arial" w:hAnsi="Arial" w:cs="Arial"/>
          <w:b/>
          <w:sz w:val="20"/>
          <w:szCs w:val="20"/>
        </w:rPr>
      </w:pPr>
      <w:r w:rsidRPr="00926DED">
        <w:rPr>
          <w:rFonts w:ascii="Arial" w:hAnsi="Arial" w:cs="Arial"/>
          <w:b/>
          <w:sz w:val="20"/>
          <w:szCs w:val="20"/>
        </w:rPr>
        <w:t>Rajah 7.</w:t>
      </w:r>
      <w:r w:rsidR="00786A23">
        <w:rPr>
          <w:rFonts w:ascii="Arial" w:hAnsi="Arial" w:cs="Arial"/>
          <w:b/>
          <w:sz w:val="20"/>
          <w:szCs w:val="20"/>
        </w:rPr>
        <w:t>4</w:t>
      </w:r>
      <w:r w:rsidRPr="00926DED">
        <w:rPr>
          <w:rFonts w:ascii="Arial" w:hAnsi="Arial" w:cs="Arial"/>
          <w:b/>
          <w:sz w:val="20"/>
          <w:szCs w:val="20"/>
        </w:rPr>
        <w:t xml:space="preserve"> : </w:t>
      </w:r>
      <w:r w:rsidR="00131066">
        <w:rPr>
          <w:rFonts w:ascii="Arial" w:hAnsi="Arial" w:cs="Arial"/>
          <w:b/>
          <w:sz w:val="20"/>
          <w:szCs w:val="20"/>
        </w:rPr>
        <w:t>Kelayakan Akademik</w:t>
      </w:r>
      <w:r w:rsidRPr="00926DED">
        <w:rPr>
          <w:rFonts w:ascii="Arial" w:hAnsi="Arial" w:cs="Arial"/>
          <w:b/>
          <w:sz w:val="20"/>
          <w:szCs w:val="20"/>
        </w:rPr>
        <w:t xml:space="preserve"> Responden</w:t>
      </w:r>
    </w:p>
    <w:p w:rsidR="00926DED" w:rsidRPr="00131066" w:rsidRDefault="00131066" w:rsidP="00786A23">
      <w:pPr>
        <w:tabs>
          <w:tab w:val="left" w:pos="948"/>
        </w:tabs>
        <w:spacing w:line="360" w:lineRule="auto"/>
        <w:jc w:val="both"/>
        <w:rPr>
          <w:rFonts w:ascii="Arial" w:hAnsi="Arial" w:cs="Arial"/>
          <w:sz w:val="24"/>
          <w:szCs w:val="24"/>
        </w:rPr>
      </w:pPr>
      <w:r>
        <w:rPr>
          <w:rFonts w:ascii="Arial" w:hAnsi="Arial" w:cs="Arial"/>
          <w:sz w:val="24"/>
          <w:szCs w:val="24"/>
        </w:rPr>
        <w:t>Jadual 7.3 dan Rajah 7.3 menggambarkan bahawa seramai 26 orang (47.3%) berkelulusan peringkat Diploma manakala 9 orang (16.4%) adalah berkelulusan Sijil Perguruan.</w:t>
      </w:r>
      <w:r w:rsidR="00786A23">
        <w:rPr>
          <w:rFonts w:ascii="Arial" w:hAnsi="Arial" w:cs="Arial"/>
          <w:sz w:val="24"/>
          <w:szCs w:val="24"/>
        </w:rPr>
        <w:t xml:space="preserve"> Walaupun begitu 80% responden yang mengajar berkelulusan Diploma dan Ijazah Sarjana Muda. Bagi responden yang berkelulusan Sijil ini mempunyai pengalaman mengajar melebihi 20 tahun dan merupakan kumpulan umur 40 tahun ke atas.</w:t>
      </w:r>
    </w:p>
    <w:p w:rsidR="00926DED" w:rsidRDefault="00926DED" w:rsidP="00926DED">
      <w:pPr>
        <w:tabs>
          <w:tab w:val="left" w:pos="948"/>
        </w:tabs>
        <w:spacing w:line="360" w:lineRule="auto"/>
        <w:jc w:val="center"/>
        <w:rPr>
          <w:rFonts w:ascii="Arial" w:hAnsi="Arial" w:cs="Arial"/>
          <w:b/>
          <w:sz w:val="20"/>
          <w:szCs w:val="20"/>
        </w:rPr>
      </w:pPr>
    </w:p>
    <w:p w:rsidR="00861F9A" w:rsidRPr="00D44834" w:rsidRDefault="00BB05C9" w:rsidP="00861F9A">
      <w:pPr>
        <w:spacing w:line="360" w:lineRule="auto"/>
        <w:jc w:val="both"/>
        <w:rPr>
          <w:rFonts w:ascii="Arial" w:hAnsi="Arial" w:cs="Arial"/>
          <w:b/>
          <w:sz w:val="24"/>
          <w:szCs w:val="24"/>
        </w:rPr>
      </w:pPr>
      <w:r w:rsidRPr="00D44834">
        <w:rPr>
          <w:rFonts w:ascii="Arial" w:hAnsi="Arial" w:cs="Arial"/>
          <w:b/>
          <w:sz w:val="24"/>
          <w:szCs w:val="24"/>
        </w:rPr>
        <w:t>7.</w:t>
      </w:r>
      <w:r w:rsidR="00C31FAD">
        <w:rPr>
          <w:rFonts w:ascii="Arial" w:hAnsi="Arial" w:cs="Arial"/>
          <w:b/>
          <w:sz w:val="24"/>
          <w:szCs w:val="24"/>
        </w:rPr>
        <w:t>1.2</w:t>
      </w:r>
      <w:r w:rsidRPr="00D44834">
        <w:rPr>
          <w:rFonts w:ascii="Arial" w:hAnsi="Arial" w:cs="Arial"/>
          <w:b/>
          <w:sz w:val="24"/>
          <w:szCs w:val="24"/>
        </w:rPr>
        <w:t xml:space="preserve"> </w:t>
      </w:r>
      <w:r w:rsidR="00D33241" w:rsidRPr="00D44834">
        <w:rPr>
          <w:rFonts w:ascii="Arial" w:hAnsi="Arial" w:cs="Arial"/>
          <w:b/>
          <w:sz w:val="24"/>
          <w:szCs w:val="24"/>
        </w:rPr>
        <w:t>A</w:t>
      </w:r>
      <w:r w:rsidR="00861F9A" w:rsidRPr="00D44834">
        <w:rPr>
          <w:rFonts w:ascii="Arial" w:hAnsi="Arial" w:cs="Arial"/>
          <w:b/>
          <w:sz w:val="24"/>
          <w:szCs w:val="24"/>
        </w:rPr>
        <w:t xml:space="preserve">nalisis Sikap Guru Terhadap </w:t>
      </w:r>
      <w:r w:rsidR="00D33241" w:rsidRPr="00D44834">
        <w:rPr>
          <w:rFonts w:ascii="Arial" w:hAnsi="Arial" w:cs="Arial"/>
          <w:b/>
          <w:sz w:val="24"/>
          <w:szCs w:val="24"/>
        </w:rPr>
        <w:t>Pemahaman Konsep KSSR</w:t>
      </w:r>
    </w:p>
    <w:p w:rsidR="00DB572F" w:rsidRDefault="00D33241" w:rsidP="00D33241">
      <w:pPr>
        <w:spacing w:line="360" w:lineRule="auto"/>
        <w:jc w:val="both"/>
        <w:rPr>
          <w:rFonts w:ascii="Arial" w:hAnsi="Arial" w:cs="Arial"/>
          <w:sz w:val="24"/>
          <w:szCs w:val="24"/>
        </w:rPr>
      </w:pPr>
      <w:r w:rsidRPr="00D33241">
        <w:rPr>
          <w:rFonts w:ascii="Arial" w:hAnsi="Arial" w:cs="Arial"/>
          <w:sz w:val="24"/>
          <w:szCs w:val="24"/>
        </w:rPr>
        <w:t xml:space="preserve">Bahagian ini akan menghuraikan dapatan penilaian </w:t>
      </w:r>
      <w:r w:rsidR="00DB572F">
        <w:rPr>
          <w:rFonts w:ascii="Arial" w:hAnsi="Arial" w:cs="Arial"/>
          <w:sz w:val="24"/>
          <w:szCs w:val="24"/>
        </w:rPr>
        <w:t>bagi Bahagian B iaitu berkaitan kefahaman guru terhadap hipotesis pertama melalui analisis statistik menggunakan perisian SPSS. Dapatan output dari SPSS adalah seperti berikut di Jadual 7.6.</w:t>
      </w:r>
    </w:p>
    <w:p w:rsidR="00D44834" w:rsidRDefault="00D44834" w:rsidP="00AB2ECF">
      <w:pPr>
        <w:autoSpaceDE w:val="0"/>
        <w:autoSpaceDN w:val="0"/>
        <w:adjustRightInd w:val="0"/>
        <w:spacing w:after="0" w:line="240" w:lineRule="auto"/>
        <w:jc w:val="center"/>
        <w:rPr>
          <w:rFonts w:ascii="Arial" w:hAnsi="Arial" w:cs="Arial"/>
          <w:b/>
          <w:bCs/>
          <w:color w:val="000000"/>
          <w:sz w:val="26"/>
          <w:szCs w:val="26"/>
        </w:rPr>
      </w:pPr>
    </w:p>
    <w:p w:rsidR="00D44834" w:rsidRDefault="00D44834" w:rsidP="00AB2ECF">
      <w:pPr>
        <w:autoSpaceDE w:val="0"/>
        <w:autoSpaceDN w:val="0"/>
        <w:adjustRightInd w:val="0"/>
        <w:spacing w:after="0" w:line="240" w:lineRule="auto"/>
        <w:jc w:val="center"/>
        <w:rPr>
          <w:rFonts w:ascii="Arial" w:hAnsi="Arial" w:cs="Arial"/>
          <w:b/>
          <w:bCs/>
          <w:color w:val="000000"/>
          <w:sz w:val="26"/>
          <w:szCs w:val="26"/>
        </w:rPr>
      </w:pPr>
    </w:p>
    <w:p w:rsidR="00D44834" w:rsidRDefault="00D44834" w:rsidP="00AB2ECF">
      <w:pPr>
        <w:autoSpaceDE w:val="0"/>
        <w:autoSpaceDN w:val="0"/>
        <w:adjustRightInd w:val="0"/>
        <w:spacing w:after="0" w:line="240" w:lineRule="auto"/>
        <w:jc w:val="center"/>
        <w:rPr>
          <w:rFonts w:ascii="Arial" w:hAnsi="Arial" w:cs="Arial"/>
          <w:b/>
          <w:bCs/>
          <w:color w:val="000000"/>
          <w:sz w:val="26"/>
          <w:szCs w:val="26"/>
        </w:rPr>
      </w:pPr>
    </w:p>
    <w:p w:rsidR="00D44834" w:rsidRDefault="00D44834" w:rsidP="00AB2ECF">
      <w:pPr>
        <w:autoSpaceDE w:val="0"/>
        <w:autoSpaceDN w:val="0"/>
        <w:adjustRightInd w:val="0"/>
        <w:spacing w:after="0" w:line="240" w:lineRule="auto"/>
        <w:jc w:val="center"/>
        <w:rPr>
          <w:rFonts w:ascii="Arial" w:hAnsi="Arial" w:cs="Arial"/>
          <w:b/>
          <w:bCs/>
          <w:color w:val="000000"/>
          <w:sz w:val="26"/>
          <w:szCs w:val="26"/>
        </w:rPr>
      </w:pPr>
    </w:p>
    <w:p w:rsidR="00D44834" w:rsidRDefault="00D44834" w:rsidP="00AB2ECF">
      <w:pPr>
        <w:autoSpaceDE w:val="0"/>
        <w:autoSpaceDN w:val="0"/>
        <w:adjustRightInd w:val="0"/>
        <w:spacing w:after="0" w:line="240" w:lineRule="auto"/>
        <w:jc w:val="center"/>
        <w:rPr>
          <w:rFonts w:ascii="Arial" w:hAnsi="Arial" w:cs="Arial"/>
          <w:b/>
          <w:bCs/>
          <w:color w:val="000000"/>
          <w:sz w:val="26"/>
          <w:szCs w:val="26"/>
        </w:rPr>
      </w:pPr>
    </w:p>
    <w:p w:rsidR="00DB572F" w:rsidRDefault="00DB572F" w:rsidP="00AB2ECF">
      <w:pPr>
        <w:autoSpaceDE w:val="0"/>
        <w:autoSpaceDN w:val="0"/>
        <w:adjustRightInd w:val="0"/>
        <w:spacing w:after="0" w:line="240" w:lineRule="auto"/>
        <w:jc w:val="center"/>
        <w:rPr>
          <w:rFonts w:ascii="Arial" w:hAnsi="Arial" w:cs="Arial"/>
          <w:b/>
          <w:bCs/>
          <w:color w:val="000000"/>
          <w:sz w:val="26"/>
          <w:szCs w:val="26"/>
        </w:rPr>
      </w:pPr>
      <w:r>
        <w:rPr>
          <w:rFonts w:ascii="Arial" w:hAnsi="Arial" w:cs="Arial"/>
          <w:b/>
          <w:bCs/>
          <w:color w:val="000000"/>
          <w:sz w:val="26"/>
          <w:szCs w:val="26"/>
        </w:rPr>
        <w:lastRenderedPageBreak/>
        <w:t>T-Test</w:t>
      </w:r>
    </w:p>
    <w:p w:rsidR="00DB572F" w:rsidRDefault="00DB572F" w:rsidP="00DB572F">
      <w:pPr>
        <w:autoSpaceDE w:val="0"/>
        <w:autoSpaceDN w:val="0"/>
        <w:adjustRightInd w:val="0"/>
        <w:spacing w:after="0" w:line="240" w:lineRule="auto"/>
        <w:rPr>
          <w:rFonts w:ascii="Courier New" w:hAnsi="Courier New" w:cs="Courier New"/>
          <w:color w:val="000000"/>
          <w:sz w:val="18"/>
          <w:szCs w:val="18"/>
        </w:rPr>
      </w:pPr>
    </w:p>
    <w:p w:rsidR="00DB572F" w:rsidRDefault="00DB572F" w:rsidP="00AB2ECF">
      <w:pPr>
        <w:autoSpaceDE w:val="0"/>
        <w:autoSpaceDN w:val="0"/>
        <w:adjustRightInd w:val="0"/>
        <w:spacing w:after="0" w:line="240" w:lineRule="auto"/>
        <w:jc w:val="center"/>
        <w:rPr>
          <w:rFonts w:ascii="Courier New" w:hAnsi="Courier New" w:cs="Courier New"/>
          <w:color w:val="000000"/>
          <w:sz w:val="18"/>
          <w:szCs w:val="18"/>
        </w:rPr>
      </w:pPr>
      <w:r>
        <w:rPr>
          <w:rFonts w:ascii="Courier New" w:hAnsi="Courier New" w:cs="Courier New"/>
          <w:color w:val="000000"/>
          <w:sz w:val="18"/>
          <w:szCs w:val="18"/>
        </w:rPr>
        <w:t>[DataSet1] G:\MKL\mkl ver 1.sav</w:t>
      </w:r>
    </w:p>
    <w:p w:rsidR="00DB572F" w:rsidRPr="002E2430" w:rsidRDefault="00DB572F" w:rsidP="00DB572F">
      <w:pPr>
        <w:autoSpaceDE w:val="0"/>
        <w:autoSpaceDN w:val="0"/>
        <w:adjustRightInd w:val="0"/>
        <w:spacing w:after="0" w:line="240" w:lineRule="auto"/>
        <w:rPr>
          <w:rFonts w:ascii="Times New Roman" w:hAnsi="Times New Roman" w:cs="Times New Roman"/>
          <w:sz w:val="24"/>
          <w:szCs w:val="24"/>
        </w:rPr>
      </w:pPr>
    </w:p>
    <w:tbl>
      <w:tblPr>
        <w:tblW w:w="614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89"/>
        <w:gridCol w:w="1001"/>
        <w:gridCol w:w="998"/>
        <w:gridCol w:w="1412"/>
        <w:gridCol w:w="1440"/>
      </w:tblGrid>
      <w:tr w:rsidR="00DB572F" w:rsidRPr="002E2430" w:rsidTr="00DB572F">
        <w:trPr>
          <w:cantSplit/>
          <w:tblHeader/>
          <w:jc w:val="center"/>
        </w:trPr>
        <w:tc>
          <w:tcPr>
            <w:tcW w:w="6138" w:type="dxa"/>
            <w:gridSpan w:val="5"/>
            <w:tcBorders>
              <w:top w:val="nil"/>
              <w:left w:val="nil"/>
              <w:bottom w:val="nil"/>
              <w:right w:val="nil"/>
            </w:tcBorders>
            <w:shd w:val="clear" w:color="auto" w:fill="FFFFFF"/>
            <w:tcMar>
              <w:top w:w="30" w:type="dxa"/>
              <w:left w:w="30" w:type="dxa"/>
              <w:bottom w:w="30" w:type="dxa"/>
              <w:right w:w="30" w:type="dxa"/>
            </w:tcMar>
            <w:vAlign w:val="center"/>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b/>
                <w:bCs/>
                <w:color w:val="000000"/>
                <w:sz w:val="18"/>
                <w:szCs w:val="18"/>
              </w:rPr>
              <w:t>One-Sample Statistics</w:t>
            </w:r>
          </w:p>
        </w:tc>
      </w:tr>
      <w:tr w:rsidR="00DB572F" w:rsidRPr="002E2430" w:rsidTr="00DB572F">
        <w:trPr>
          <w:cantSplit/>
          <w:tblHeader/>
          <w:jc w:val="center"/>
        </w:trPr>
        <w:tc>
          <w:tcPr>
            <w:tcW w:w="12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572F" w:rsidRPr="002E2430" w:rsidRDefault="00DB572F" w:rsidP="005C717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Std. Error Mean</w:t>
            </w:r>
          </w:p>
        </w:tc>
      </w:tr>
      <w:tr w:rsidR="00DB572F" w:rsidRPr="002E2430" w:rsidTr="00DB572F">
        <w:trPr>
          <w:cantSplit/>
          <w:jc w:val="center"/>
        </w:trPr>
        <w:tc>
          <w:tcPr>
            <w:tcW w:w="12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572F" w:rsidRPr="002E2430" w:rsidRDefault="00DB572F" w:rsidP="005C7177">
            <w:pPr>
              <w:autoSpaceDE w:val="0"/>
              <w:autoSpaceDN w:val="0"/>
              <w:adjustRightInd w:val="0"/>
              <w:spacing w:after="0" w:line="320" w:lineRule="atLeast"/>
              <w:rPr>
                <w:rFonts w:ascii="Arial" w:hAnsi="Arial" w:cs="Arial"/>
                <w:color w:val="000000"/>
                <w:sz w:val="18"/>
                <w:szCs w:val="18"/>
              </w:rPr>
            </w:pPr>
            <w:r w:rsidRPr="002E2430">
              <w:rPr>
                <w:rFonts w:ascii="Arial" w:hAnsi="Arial" w:cs="Arial"/>
                <w:color w:val="000000"/>
                <w:sz w:val="18"/>
                <w:szCs w:val="18"/>
              </w:rPr>
              <w:t>meanfaham</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B572F" w:rsidRPr="002E2430" w:rsidRDefault="00DB572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55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B572F" w:rsidRPr="002E2430" w:rsidRDefault="00DB572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4.10</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B572F" w:rsidRPr="002E2430" w:rsidRDefault="00DB572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.306</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B572F" w:rsidRPr="002E2430" w:rsidRDefault="00DB572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.041</w:t>
            </w:r>
          </w:p>
        </w:tc>
      </w:tr>
    </w:tbl>
    <w:p w:rsidR="00DB572F" w:rsidRPr="002E2430" w:rsidRDefault="00DB572F" w:rsidP="00DB572F">
      <w:pPr>
        <w:autoSpaceDE w:val="0"/>
        <w:autoSpaceDN w:val="0"/>
        <w:adjustRightInd w:val="0"/>
        <w:spacing w:after="0" w:line="240" w:lineRule="auto"/>
        <w:rPr>
          <w:rFonts w:ascii="Times New Roman" w:hAnsi="Times New Roman" w:cs="Times New Roman"/>
          <w:sz w:val="24"/>
          <w:szCs w:val="24"/>
        </w:rPr>
      </w:pPr>
    </w:p>
    <w:tbl>
      <w:tblPr>
        <w:tblW w:w="899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89"/>
        <w:gridCol w:w="1001"/>
        <w:gridCol w:w="999"/>
        <w:gridCol w:w="1382"/>
        <w:gridCol w:w="1440"/>
        <w:gridCol w:w="1440"/>
        <w:gridCol w:w="1440"/>
      </w:tblGrid>
      <w:tr w:rsidR="00DB572F" w:rsidRPr="002E2430" w:rsidTr="00DB572F">
        <w:trPr>
          <w:cantSplit/>
          <w:tblHeader/>
          <w:jc w:val="center"/>
        </w:trPr>
        <w:tc>
          <w:tcPr>
            <w:tcW w:w="8988" w:type="dxa"/>
            <w:gridSpan w:val="7"/>
            <w:tcBorders>
              <w:top w:val="nil"/>
              <w:left w:val="nil"/>
              <w:bottom w:val="nil"/>
              <w:right w:val="nil"/>
            </w:tcBorders>
            <w:shd w:val="clear" w:color="auto" w:fill="FFFFFF"/>
            <w:tcMar>
              <w:top w:w="30" w:type="dxa"/>
              <w:left w:w="30" w:type="dxa"/>
              <w:bottom w:w="30" w:type="dxa"/>
              <w:right w:w="30" w:type="dxa"/>
            </w:tcMar>
            <w:vAlign w:val="center"/>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b/>
                <w:bCs/>
                <w:color w:val="000000"/>
                <w:sz w:val="18"/>
                <w:szCs w:val="18"/>
              </w:rPr>
              <w:t>One-Sample Test</w:t>
            </w:r>
          </w:p>
        </w:tc>
      </w:tr>
      <w:tr w:rsidR="00DB572F" w:rsidRPr="002E2430" w:rsidTr="00DB572F">
        <w:trPr>
          <w:cantSplit/>
          <w:tblHeader/>
          <w:jc w:val="center"/>
        </w:trPr>
        <w:tc>
          <w:tcPr>
            <w:tcW w:w="128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B572F" w:rsidRPr="002E2430" w:rsidRDefault="00DB572F" w:rsidP="005C7177">
            <w:pPr>
              <w:autoSpaceDE w:val="0"/>
              <w:autoSpaceDN w:val="0"/>
              <w:adjustRightInd w:val="0"/>
              <w:spacing w:after="0" w:line="240" w:lineRule="auto"/>
              <w:rPr>
                <w:rFonts w:ascii="Times New Roman" w:hAnsi="Times New Roman" w:cs="Times New Roman"/>
                <w:sz w:val="24"/>
                <w:szCs w:val="24"/>
              </w:rPr>
            </w:pPr>
          </w:p>
        </w:tc>
        <w:tc>
          <w:tcPr>
            <w:tcW w:w="7700"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 xml:space="preserve">Test Value = 3                                       </w:t>
            </w:r>
          </w:p>
        </w:tc>
      </w:tr>
      <w:tr w:rsidR="00DB572F" w:rsidRPr="002E2430" w:rsidTr="00DB572F">
        <w:trPr>
          <w:cantSplit/>
          <w:tblHeader/>
          <w:jc w:val="center"/>
        </w:trPr>
        <w:tc>
          <w:tcPr>
            <w:tcW w:w="128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572F" w:rsidRPr="002E2430" w:rsidRDefault="00DB572F" w:rsidP="005C7177">
            <w:pPr>
              <w:autoSpaceDE w:val="0"/>
              <w:autoSpaceDN w:val="0"/>
              <w:adjustRightInd w:val="0"/>
              <w:spacing w:after="0" w:line="240" w:lineRule="auto"/>
              <w:rPr>
                <w:rFonts w:ascii="Times New Roman" w:hAnsi="Times New Roman" w:cs="Times New Roman"/>
                <w:sz w:val="24"/>
                <w:szCs w:val="24"/>
              </w:rPr>
            </w:pPr>
          </w:p>
        </w:tc>
        <w:tc>
          <w:tcPr>
            <w:tcW w:w="100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B572F" w:rsidRPr="002E2430" w:rsidRDefault="00C637A3"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T</w:t>
            </w:r>
          </w:p>
        </w:tc>
        <w:tc>
          <w:tcPr>
            <w:tcW w:w="998" w:type="dxa"/>
            <w:vMerge w:val="restart"/>
            <w:tcBorders>
              <w:bottom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df</w:t>
            </w:r>
          </w:p>
        </w:tc>
        <w:tc>
          <w:tcPr>
            <w:tcW w:w="1382" w:type="dxa"/>
            <w:vMerge w:val="restart"/>
            <w:tcBorders>
              <w:bottom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Sig. (2-tailed)</w:t>
            </w:r>
          </w:p>
        </w:tc>
        <w:tc>
          <w:tcPr>
            <w:tcW w:w="1440" w:type="dxa"/>
            <w:vMerge w:val="restart"/>
            <w:tcBorders>
              <w:bottom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Mean Difference</w:t>
            </w:r>
          </w:p>
        </w:tc>
        <w:tc>
          <w:tcPr>
            <w:tcW w:w="2880" w:type="dxa"/>
            <w:gridSpan w:val="2"/>
            <w:tcBorders>
              <w:right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95% Confidence Interval of the Difference</w:t>
            </w:r>
          </w:p>
        </w:tc>
      </w:tr>
      <w:tr w:rsidR="00DB572F" w:rsidRPr="002E2430" w:rsidTr="00DB572F">
        <w:trPr>
          <w:cantSplit/>
          <w:tblHeader/>
          <w:jc w:val="center"/>
        </w:trPr>
        <w:tc>
          <w:tcPr>
            <w:tcW w:w="128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572F" w:rsidRPr="002E2430" w:rsidRDefault="00DB572F" w:rsidP="005C7177">
            <w:pPr>
              <w:autoSpaceDE w:val="0"/>
              <w:autoSpaceDN w:val="0"/>
              <w:adjustRightInd w:val="0"/>
              <w:spacing w:after="0" w:line="240" w:lineRule="auto"/>
              <w:rPr>
                <w:rFonts w:ascii="Times New Roman" w:hAnsi="Times New Roman" w:cs="Times New Roman"/>
                <w:sz w:val="24"/>
                <w:szCs w:val="24"/>
              </w:rPr>
            </w:pPr>
          </w:p>
        </w:tc>
        <w:tc>
          <w:tcPr>
            <w:tcW w:w="100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240" w:lineRule="auto"/>
              <w:rPr>
                <w:rFonts w:ascii="Times New Roman" w:hAnsi="Times New Roman" w:cs="Times New Roman"/>
                <w:sz w:val="24"/>
                <w:szCs w:val="24"/>
              </w:rPr>
            </w:pPr>
          </w:p>
        </w:tc>
        <w:tc>
          <w:tcPr>
            <w:tcW w:w="998" w:type="dxa"/>
            <w:vMerge/>
            <w:tcBorders>
              <w:bottom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240" w:lineRule="auto"/>
              <w:rPr>
                <w:rFonts w:ascii="Times New Roman" w:hAnsi="Times New Roman" w:cs="Times New Roman"/>
                <w:sz w:val="24"/>
                <w:szCs w:val="24"/>
              </w:rPr>
            </w:pPr>
          </w:p>
        </w:tc>
        <w:tc>
          <w:tcPr>
            <w:tcW w:w="1382" w:type="dxa"/>
            <w:vMerge/>
            <w:tcBorders>
              <w:bottom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240" w:lineRule="auto"/>
              <w:rPr>
                <w:rFonts w:ascii="Times New Roman" w:hAnsi="Times New Roman" w:cs="Times New Roman"/>
                <w:sz w:val="24"/>
                <w:szCs w:val="24"/>
              </w:rPr>
            </w:pPr>
          </w:p>
        </w:tc>
        <w:tc>
          <w:tcPr>
            <w:tcW w:w="1440" w:type="dxa"/>
            <w:vMerge/>
            <w:tcBorders>
              <w:bottom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Lower</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B572F" w:rsidRPr="002E2430" w:rsidRDefault="00DB572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Upper</w:t>
            </w:r>
          </w:p>
        </w:tc>
      </w:tr>
      <w:tr w:rsidR="00DB572F" w:rsidRPr="002E2430" w:rsidTr="00DB572F">
        <w:trPr>
          <w:cantSplit/>
          <w:jc w:val="center"/>
        </w:trPr>
        <w:tc>
          <w:tcPr>
            <w:tcW w:w="12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572F" w:rsidRPr="002E2430" w:rsidRDefault="00DB572F" w:rsidP="005C7177">
            <w:pPr>
              <w:autoSpaceDE w:val="0"/>
              <w:autoSpaceDN w:val="0"/>
              <w:adjustRightInd w:val="0"/>
              <w:spacing w:after="0" w:line="320" w:lineRule="atLeast"/>
              <w:rPr>
                <w:rFonts w:ascii="Arial" w:hAnsi="Arial" w:cs="Arial"/>
                <w:color w:val="000000"/>
                <w:sz w:val="18"/>
                <w:szCs w:val="18"/>
              </w:rPr>
            </w:pPr>
            <w:r w:rsidRPr="002E2430">
              <w:rPr>
                <w:rFonts w:ascii="Arial" w:hAnsi="Arial" w:cs="Arial"/>
                <w:color w:val="000000"/>
                <w:sz w:val="18"/>
                <w:szCs w:val="18"/>
              </w:rPr>
              <w:t>meanfaham</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B572F" w:rsidRPr="002E2430" w:rsidRDefault="00DB572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26.763</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B572F" w:rsidRPr="002E2430" w:rsidRDefault="00DB572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54</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B572F" w:rsidRPr="002E2430" w:rsidRDefault="00DB572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B572F" w:rsidRPr="002E2430" w:rsidRDefault="00DB572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1.103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B572F" w:rsidRPr="002E2430" w:rsidRDefault="00DB572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1.02</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B572F" w:rsidRPr="002E2430" w:rsidRDefault="00DB572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1.19</w:t>
            </w:r>
          </w:p>
        </w:tc>
      </w:tr>
    </w:tbl>
    <w:p w:rsidR="00DB572F" w:rsidRPr="00D17CBB" w:rsidRDefault="0060060B" w:rsidP="00D17CBB">
      <w:pPr>
        <w:autoSpaceDE w:val="0"/>
        <w:autoSpaceDN w:val="0"/>
        <w:adjustRightInd w:val="0"/>
        <w:spacing w:after="0" w:line="400" w:lineRule="atLeast"/>
        <w:jc w:val="center"/>
        <w:rPr>
          <w:rFonts w:ascii="Arial" w:hAnsi="Arial" w:cs="Arial"/>
          <w:b/>
          <w:sz w:val="20"/>
          <w:szCs w:val="20"/>
        </w:rPr>
      </w:pPr>
      <w:r w:rsidRPr="00D17CBB">
        <w:rPr>
          <w:rFonts w:ascii="Arial" w:hAnsi="Arial" w:cs="Arial"/>
          <w:b/>
          <w:sz w:val="20"/>
          <w:szCs w:val="20"/>
        </w:rPr>
        <w:t xml:space="preserve">Jadual 7.6 : T-Test Kefahaman Guru Terhadap </w:t>
      </w:r>
      <w:r w:rsidR="00D17CBB" w:rsidRPr="00D17CBB">
        <w:rPr>
          <w:rFonts w:ascii="Arial" w:hAnsi="Arial" w:cs="Arial"/>
          <w:b/>
          <w:sz w:val="20"/>
          <w:szCs w:val="20"/>
        </w:rPr>
        <w:t>Konsep KSSR</w:t>
      </w:r>
    </w:p>
    <w:p w:rsidR="00DB572F" w:rsidRPr="00DB572F" w:rsidRDefault="00DB572F" w:rsidP="00DB572F">
      <w:pPr>
        <w:spacing w:line="360" w:lineRule="auto"/>
        <w:jc w:val="both"/>
        <w:rPr>
          <w:rFonts w:ascii="Arial" w:hAnsi="Arial" w:cs="Arial"/>
          <w:sz w:val="24"/>
          <w:szCs w:val="24"/>
        </w:rPr>
      </w:pPr>
      <w:r w:rsidRPr="00DB572F">
        <w:rPr>
          <w:rFonts w:ascii="Arial" w:hAnsi="Arial" w:cs="Arial"/>
          <w:sz w:val="24"/>
          <w:szCs w:val="24"/>
        </w:rPr>
        <w:t>1)</w:t>
      </w:r>
      <w:r w:rsidRPr="00DB572F">
        <w:rPr>
          <w:rFonts w:ascii="Arial" w:hAnsi="Arial" w:cs="Arial"/>
          <w:sz w:val="24"/>
          <w:szCs w:val="24"/>
        </w:rPr>
        <w:tab/>
        <w:t>Kefahaman</w:t>
      </w:r>
    </w:p>
    <w:p w:rsidR="00DB572F" w:rsidRPr="00DB572F" w:rsidRDefault="00DB572F" w:rsidP="00DB572F">
      <w:pPr>
        <w:spacing w:line="360" w:lineRule="auto"/>
        <w:jc w:val="both"/>
        <w:rPr>
          <w:rFonts w:ascii="Arial" w:hAnsi="Arial" w:cs="Arial"/>
          <w:sz w:val="24"/>
          <w:szCs w:val="24"/>
        </w:rPr>
      </w:pPr>
      <w:r w:rsidRPr="00DB572F">
        <w:rPr>
          <w:rFonts w:ascii="Arial" w:hAnsi="Arial" w:cs="Arial"/>
          <w:sz w:val="24"/>
          <w:szCs w:val="24"/>
        </w:rPr>
        <w:t>H</w:t>
      </w:r>
      <w:r w:rsidRPr="0060060B">
        <w:rPr>
          <w:rFonts w:ascii="Arial" w:hAnsi="Arial" w:cs="Arial"/>
          <w:sz w:val="24"/>
          <w:szCs w:val="24"/>
          <w:vertAlign w:val="subscript"/>
        </w:rPr>
        <w:t>o</w:t>
      </w:r>
      <w:r w:rsidRPr="00DB572F">
        <w:rPr>
          <w:rFonts w:ascii="Arial" w:hAnsi="Arial" w:cs="Arial"/>
          <w:sz w:val="24"/>
          <w:szCs w:val="24"/>
        </w:rPr>
        <w:t xml:space="preserve"> : Para Guru tidak bersetuju bahawa mereka mempunyai kefahaman yang baik akan konsep KSSR, µ = 3</w:t>
      </w:r>
    </w:p>
    <w:p w:rsidR="00DB572F" w:rsidRDefault="00DB572F" w:rsidP="00DB572F">
      <w:pPr>
        <w:spacing w:line="360" w:lineRule="auto"/>
        <w:jc w:val="both"/>
        <w:rPr>
          <w:rFonts w:ascii="Arial" w:hAnsi="Arial" w:cs="Arial"/>
          <w:sz w:val="24"/>
          <w:szCs w:val="24"/>
        </w:rPr>
      </w:pPr>
      <w:r w:rsidRPr="00DB572F">
        <w:rPr>
          <w:rFonts w:ascii="Arial" w:hAnsi="Arial" w:cs="Arial"/>
          <w:sz w:val="24"/>
          <w:szCs w:val="24"/>
        </w:rPr>
        <w:t>H</w:t>
      </w:r>
      <w:r w:rsidRPr="0060060B">
        <w:rPr>
          <w:rFonts w:ascii="Arial" w:hAnsi="Arial" w:cs="Arial"/>
          <w:sz w:val="24"/>
          <w:szCs w:val="24"/>
          <w:vertAlign w:val="subscript"/>
        </w:rPr>
        <w:t>1</w:t>
      </w:r>
      <w:r w:rsidRPr="00DB572F">
        <w:rPr>
          <w:rFonts w:ascii="Arial" w:hAnsi="Arial" w:cs="Arial"/>
          <w:sz w:val="24"/>
          <w:szCs w:val="24"/>
        </w:rPr>
        <w:t xml:space="preserve"> : Para Guru bersetuju bahawa mereka mempunyai kefahaman yang baik akan konsep KSSR, µ &gt; 3</w:t>
      </w:r>
    </w:p>
    <w:p w:rsidR="0060060B" w:rsidRDefault="0060060B" w:rsidP="00DB572F">
      <w:pPr>
        <w:spacing w:line="360" w:lineRule="auto"/>
        <w:jc w:val="both"/>
        <w:rPr>
          <w:rFonts w:ascii="Arial" w:hAnsi="Arial" w:cs="Arial"/>
          <w:sz w:val="24"/>
          <w:szCs w:val="24"/>
        </w:rPr>
      </w:pPr>
      <w:r>
        <w:rPr>
          <w:rFonts w:ascii="Arial" w:hAnsi="Arial" w:cs="Arial"/>
          <w:sz w:val="24"/>
          <w:szCs w:val="24"/>
        </w:rPr>
        <w:t>Pada α = 0.05, p-value &lt; α 0.05, oleh itu menolak H</w:t>
      </w:r>
      <w:r w:rsidRPr="0060060B">
        <w:rPr>
          <w:rFonts w:ascii="Arial" w:hAnsi="Arial" w:cs="Arial"/>
          <w:sz w:val="24"/>
          <w:szCs w:val="24"/>
          <w:vertAlign w:val="subscript"/>
        </w:rPr>
        <w:t>0</w:t>
      </w:r>
      <w:r>
        <w:rPr>
          <w:rFonts w:ascii="Arial" w:hAnsi="Arial" w:cs="Arial"/>
          <w:sz w:val="24"/>
          <w:szCs w:val="24"/>
        </w:rPr>
        <w:t>.</w:t>
      </w:r>
    </w:p>
    <w:p w:rsidR="0060060B" w:rsidRDefault="0060060B" w:rsidP="00D33241">
      <w:pPr>
        <w:spacing w:line="360" w:lineRule="auto"/>
        <w:jc w:val="both"/>
        <w:rPr>
          <w:rFonts w:ascii="Arial" w:hAnsi="Arial" w:cs="Arial"/>
          <w:sz w:val="24"/>
          <w:szCs w:val="24"/>
        </w:rPr>
      </w:pPr>
      <w:r>
        <w:rPr>
          <w:rFonts w:ascii="Arial" w:hAnsi="Arial" w:cs="Arial"/>
          <w:sz w:val="24"/>
          <w:szCs w:val="24"/>
        </w:rPr>
        <w:t xml:space="preserve">Ini menunjukkan </w:t>
      </w:r>
      <w:r w:rsidR="00D33241" w:rsidRPr="00D33241">
        <w:rPr>
          <w:rFonts w:ascii="Arial" w:hAnsi="Arial" w:cs="Arial"/>
          <w:sz w:val="24"/>
          <w:szCs w:val="24"/>
        </w:rPr>
        <w:t xml:space="preserve"> </w:t>
      </w:r>
      <w:r>
        <w:rPr>
          <w:rFonts w:ascii="Arial" w:hAnsi="Arial" w:cs="Arial"/>
          <w:sz w:val="24"/>
          <w:szCs w:val="24"/>
        </w:rPr>
        <w:t>kita mempunyai bukti yang kukuh untuk menyatakan bahawa para guru bersetuju bahawa merek</w:t>
      </w:r>
      <w:r w:rsidR="00AB2ECF">
        <w:rPr>
          <w:rFonts w:ascii="Arial" w:hAnsi="Arial" w:cs="Arial"/>
          <w:sz w:val="24"/>
          <w:szCs w:val="24"/>
        </w:rPr>
        <w:t>a</w:t>
      </w:r>
      <w:r>
        <w:rPr>
          <w:rFonts w:ascii="Arial" w:hAnsi="Arial" w:cs="Arial"/>
          <w:sz w:val="24"/>
          <w:szCs w:val="24"/>
        </w:rPr>
        <w:t xml:space="preserve"> mempunyai kefahaman yang baik akan konsep KSSR. KSSR adalah merupakan satu komponen penting di dalam Transfomasi Pendidikan.</w:t>
      </w:r>
      <w:r w:rsidR="00AB2ECF">
        <w:rPr>
          <w:rFonts w:ascii="Arial" w:hAnsi="Arial" w:cs="Arial"/>
          <w:sz w:val="24"/>
          <w:szCs w:val="24"/>
        </w:rPr>
        <w:t xml:space="preserve"> Nilai-nilai ini diperolehi dari soal selidik bahagian B yang melibatkan item-item </w:t>
      </w:r>
      <w:r w:rsidR="00AB2ECF" w:rsidRPr="00AB2ECF">
        <w:rPr>
          <w:rFonts w:ascii="Arial" w:hAnsi="Arial" w:cs="Arial"/>
          <w:sz w:val="24"/>
          <w:szCs w:val="24"/>
        </w:rPr>
        <w:t>B1,B7,B2,B10</w:t>
      </w:r>
      <w:r w:rsidR="00AB2ECF">
        <w:rPr>
          <w:rFonts w:ascii="Arial" w:hAnsi="Arial" w:cs="Arial"/>
          <w:sz w:val="24"/>
          <w:szCs w:val="24"/>
        </w:rPr>
        <w:t xml:space="preserve"> dan </w:t>
      </w:r>
      <w:r w:rsidR="00AB2ECF" w:rsidRPr="00AB2ECF">
        <w:rPr>
          <w:rFonts w:ascii="Arial" w:hAnsi="Arial" w:cs="Arial"/>
          <w:sz w:val="24"/>
          <w:szCs w:val="24"/>
        </w:rPr>
        <w:t>B8</w:t>
      </w:r>
      <w:r w:rsidR="00AB2ECF">
        <w:rPr>
          <w:rFonts w:ascii="Arial" w:hAnsi="Arial" w:cs="Arial"/>
          <w:sz w:val="24"/>
          <w:szCs w:val="24"/>
        </w:rPr>
        <w:t xml:space="preserve">. </w:t>
      </w:r>
      <w:r w:rsidR="00817E15">
        <w:rPr>
          <w:rFonts w:ascii="Arial" w:hAnsi="Arial" w:cs="Arial"/>
          <w:sz w:val="24"/>
          <w:szCs w:val="24"/>
        </w:rPr>
        <w:t>P</w:t>
      </w:r>
      <w:r w:rsidR="00AB2ECF">
        <w:rPr>
          <w:rFonts w:ascii="Arial" w:hAnsi="Arial" w:cs="Arial"/>
          <w:sz w:val="24"/>
          <w:szCs w:val="24"/>
        </w:rPr>
        <w:t xml:space="preserve">ara responden juga menyatakan bahawa KSSR adalah baik dan boleh membantu membentuk murid-murid menjadi insan yang mempunyai nilai </w:t>
      </w:r>
      <w:r w:rsidR="008B7E87">
        <w:rPr>
          <w:rFonts w:ascii="Arial" w:hAnsi="Arial" w:cs="Arial"/>
          <w:sz w:val="24"/>
          <w:szCs w:val="24"/>
        </w:rPr>
        <w:t>diri yang tinggi iaitu sejajar dengan tujuan Transformasi Pendidikan yang tidak hanya berasaskan peperiksaan semata-mata.</w:t>
      </w:r>
    </w:p>
    <w:p w:rsidR="00D44834" w:rsidRDefault="00D44834" w:rsidP="008B7E87">
      <w:pPr>
        <w:spacing w:line="360" w:lineRule="auto"/>
        <w:jc w:val="both"/>
        <w:rPr>
          <w:rFonts w:ascii="Arial" w:hAnsi="Arial" w:cs="Arial"/>
          <w:sz w:val="24"/>
          <w:szCs w:val="24"/>
        </w:rPr>
      </w:pPr>
    </w:p>
    <w:p w:rsidR="00D44834" w:rsidRDefault="00D44834" w:rsidP="008B7E87">
      <w:pPr>
        <w:spacing w:line="360" w:lineRule="auto"/>
        <w:jc w:val="both"/>
        <w:rPr>
          <w:rFonts w:ascii="Arial" w:hAnsi="Arial" w:cs="Arial"/>
          <w:sz w:val="24"/>
          <w:szCs w:val="24"/>
        </w:rPr>
      </w:pPr>
    </w:p>
    <w:p w:rsidR="00D44834" w:rsidRDefault="00D44834" w:rsidP="008B7E87">
      <w:pPr>
        <w:spacing w:line="360" w:lineRule="auto"/>
        <w:jc w:val="both"/>
        <w:rPr>
          <w:rFonts w:ascii="Arial" w:hAnsi="Arial" w:cs="Arial"/>
          <w:sz w:val="24"/>
          <w:szCs w:val="24"/>
        </w:rPr>
      </w:pPr>
    </w:p>
    <w:p w:rsidR="008B7E87" w:rsidRPr="00D44834" w:rsidRDefault="00C31FAD" w:rsidP="008B7E87">
      <w:pPr>
        <w:spacing w:line="360" w:lineRule="auto"/>
        <w:jc w:val="both"/>
        <w:rPr>
          <w:rFonts w:ascii="Arial" w:hAnsi="Arial" w:cs="Arial"/>
          <w:b/>
          <w:sz w:val="24"/>
          <w:szCs w:val="24"/>
        </w:rPr>
      </w:pPr>
      <w:r>
        <w:rPr>
          <w:rFonts w:ascii="Arial" w:hAnsi="Arial" w:cs="Arial"/>
          <w:b/>
          <w:sz w:val="24"/>
          <w:szCs w:val="24"/>
        </w:rPr>
        <w:lastRenderedPageBreak/>
        <w:t>7.1.3</w:t>
      </w:r>
      <w:r w:rsidR="00BB05C9" w:rsidRPr="00D44834">
        <w:rPr>
          <w:rFonts w:ascii="Arial" w:hAnsi="Arial" w:cs="Arial"/>
          <w:b/>
          <w:sz w:val="24"/>
          <w:szCs w:val="24"/>
        </w:rPr>
        <w:t xml:space="preserve"> </w:t>
      </w:r>
      <w:r w:rsidR="008B7E87" w:rsidRPr="00D44834">
        <w:rPr>
          <w:rFonts w:ascii="Arial" w:hAnsi="Arial" w:cs="Arial"/>
          <w:b/>
          <w:sz w:val="24"/>
          <w:szCs w:val="24"/>
        </w:rPr>
        <w:t>Analisis Persepsi Guru Terhadap KSSR Membebankan Berbanding KBSR</w:t>
      </w:r>
    </w:p>
    <w:p w:rsidR="00AB2ECF" w:rsidRDefault="008B7E87" w:rsidP="008B7E87">
      <w:pPr>
        <w:spacing w:line="360" w:lineRule="auto"/>
        <w:jc w:val="both"/>
        <w:rPr>
          <w:rFonts w:ascii="Arial" w:hAnsi="Arial" w:cs="Arial"/>
          <w:sz w:val="24"/>
          <w:szCs w:val="24"/>
        </w:rPr>
      </w:pPr>
      <w:r w:rsidRPr="008B7E87">
        <w:rPr>
          <w:rFonts w:ascii="Arial" w:hAnsi="Arial" w:cs="Arial"/>
          <w:sz w:val="24"/>
          <w:szCs w:val="24"/>
        </w:rPr>
        <w:t xml:space="preserve">Bahagian ini akan menghuraikan dapatan penilaian bagi Bahagian B iaitu </w:t>
      </w:r>
      <w:r>
        <w:rPr>
          <w:rFonts w:ascii="Arial" w:hAnsi="Arial" w:cs="Arial"/>
          <w:sz w:val="24"/>
          <w:szCs w:val="24"/>
        </w:rPr>
        <w:t xml:space="preserve">pada item-item </w:t>
      </w:r>
      <w:r w:rsidRPr="008B7E87">
        <w:rPr>
          <w:rFonts w:ascii="Arial" w:hAnsi="Arial" w:cs="Arial"/>
          <w:sz w:val="24"/>
          <w:szCs w:val="24"/>
        </w:rPr>
        <w:t>B3,B4,B6</w:t>
      </w:r>
      <w:r>
        <w:rPr>
          <w:rFonts w:ascii="Arial" w:hAnsi="Arial" w:cs="Arial"/>
          <w:sz w:val="24"/>
          <w:szCs w:val="24"/>
        </w:rPr>
        <w:t xml:space="preserve"> dan </w:t>
      </w:r>
      <w:r w:rsidRPr="008B7E87">
        <w:rPr>
          <w:rFonts w:ascii="Arial" w:hAnsi="Arial" w:cs="Arial"/>
          <w:sz w:val="24"/>
          <w:szCs w:val="24"/>
        </w:rPr>
        <w:t>B9</w:t>
      </w:r>
      <w:r>
        <w:rPr>
          <w:rFonts w:ascii="Arial" w:hAnsi="Arial" w:cs="Arial"/>
          <w:sz w:val="24"/>
          <w:szCs w:val="24"/>
        </w:rPr>
        <w:t xml:space="preserve">. Ianya menunjukkan perbandingan beban diantara KSSR adalah tinggi berbanding KBSR dalam perlaksanaan seperti pada </w:t>
      </w:r>
      <w:r w:rsidRPr="008B7E87">
        <w:rPr>
          <w:rFonts w:ascii="Arial" w:hAnsi="Arial" w:cs="Arial"/>
          <w:sz w:val="24"/>
          <w:szCs w:val="24"/>
        </w:rPr>
        <w:t xml:space="preserve"> hipotesis </w:t>
      </w:r>
      <w:r>
        <w:rPr>
          <w:rFonts w:ascii="Arial" w:hAnsi="Arial" w:cs="Arial"/>
          <w:sz w:val="24"/>
          <w:szCs w:val="24"/>
        </w:rPr>
        <w:t xml:space="preserve">kedua </w:t>
      </w:r>
      <w:r w:rsidRPr="008B7E87">
        <w:rPr>
          <w:rFonts w:ascii="Arial" w:hAnsi="Arial" w:cs="Arial"/>
          <w:sz w:val="24"/>
          <w:szCs w:val="24"/>
        </w:rPr>
        <w:t>melalui analisis statistik menggunakan perisian SPSS. Dapatan output dari SPSS adalah seperti berikut di Jadual 7.</w:t>
      </w:r>
      <w:r>
        <w:rPr>
          <w:rFonts w:ascii="Arial" w:hAnsi="Arial" w:cs="Arial"/>
          <w:sz w:val="24"/>
          <w:szCs w:val="24"/>
        </w:rPr>
        <w:t>7</w:t>
      </w:r>
      <w:r w:rsidRPr="008B7E87">
        <w:rPr>
          <w:rFonts w:ascii="Arial" w:hAnsi="Arial" w:cs="Arial"/>
          <w:sz w:val="24"/>
          <w:szCs w:val="24"/>
        </w:rPr>
        <w:t>.</w:t>
      </w:r>
    </w:p>
    <w:p w:rsidR="00AB2ECF" w:rsidRDefault="00AB2ECF" w:rsidP="00AB2ECF">
      <w:pPr>
        <w:spacing w:line="360" w:lineRule="auto"/>
        <w:jc w:val="center"/>
        <w:rPr>
          <w:rFonts w:ascii="Arial" w:hAnsi="Arial" w:cs="Arial"/>
          <w:b/>
          <w:bCs/>
          <w:color w:val="000000"/>
          <w:sz w:val="26"/>
          <w:szCs w:val="26"/>
        </w:rPr>
      </w:pPr>
      <w:r>
        <w:rPr>
          <w:rFonts w:ascii="Arial" w:hAnsi="Arial" w:cs="Arial"/>
          <w:b/>
          <w:bCs/>
          <w:color w:val="000000"/>
          <w:sz w:val="26"/>
          <w:szCs w:val="26"/>
        </w:rPr>
        <w:t>T-Test</w:t>
      </w:r>
    </w:p>
    <w:p w:rsidR="00AB2ECF" w:rsidRDefault="00AB2ECF" w:rsidP="00AB2ECF">
      <w:pPr>
        <w:autoSpaceDE w:val="0"/>
        <w:autoSpaceDN w:val="0"/>
        <w:adjustRightInd w:val="0"/>
        <w:spacing w:after="0" w:line="240" w:lineRule="auto"/>
        <w:jc w:val="center"/>
        <w:rPr>
          <w:rFonts w:ascii="Courier New" w:hAnsi="Courier New" w:cs="Courier New"/>
          <w:color w:val="000000"/>
          <w:sz w:val="18"/>
          <w:szCs w:val="18"/>
        </w:rPr>
      </w:pPr>
      <w:r>
        <w:rPr>
          <w:rFonts w:ascii="Courier New" w:hAnsi="Courier New" w:cs="Courier New"/>
          <w:color w:val="000000"/>
          <w:sz w:val="18"/>
          <w:szCs w:val="18"/>
        </w:rPr>
        <w:t>[DataSet1] G:\MKL\mkl ver 1.sav</w:t>
      </w:r>
    </w:p>
    <w:tbl>
      <w:tblPr>
        <w:tblW w:w="635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99"/>
        <w:gridCol w:w="1001"/>
        <w:gridCol w:w="998"/>
        <w:gridCol w:w="1412"/>
        <w:gridCol w:w="1440"/>
      </w:tblGrid>
      <w:tr w:rsidR="00AB2ECF" w:rsidRPr="002E2430" w:rsidTr="00AB2ECF">
        <w:trPr>
          <w:cantSplit/>
          <w:tblHeader/>
          <w:jc w:val="center"/>
        </w:trPr>
        <w:tc>
          <w:tcPr>
            <w:tcW w:w="6350" w:type="dxa"/>
            <w:gridSpan w:val="5"/>
            <w:tcBorders>
              <w:top w:val="nil"/>
              <w:left w:val="nil"/>
              <w:bottom w:val="nil"/>
              <w:right w:val="nil"/>
            </w:tcBorders>
            <w:shd w:val="clear" w:color="auto" w:fill="FFFFFF"/>
            <w:tcMar>
              <w:top w:w="30" w:type="dxa"/>
              <w:left w:w="30" w:type="dxa"/>
              <w:bottom w:w="30" w:type="dxa"/>
              <w:right w:w="30" w:type="dxa"/>
            </w:tcMar>
            <w:vAlign w:val="center"/>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b/>
                <w:bCs/>
                <w:color w:val="000000"/>
                <w:sz w:val="18"/>
                <w:szCs w:val="18"/>
              </w:rPr>
              <w:t>One-Sample Statistics</w:t>
            </w:r>
          </w:p>
        </w:tc>
      </w:tr>
      <w:tr w:rsidR="00AB2ECF" w:rsidRPr="002E2430" w:rsidTr="00AB2ECF">
        <w:trPr>
          <w:cantSplit/>
          <w:tblHeader/>
          <w:jc w:val="center"/>
        </w:trPr>
        <w:tc>
          <w:tcPr>
            <w:tcW w:w="149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B2ECF" w:rsidRPr="002E2430" w:rsidRDefault="00AB2ECF" w:rsidP="005C717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Std. Error Mean</w:t>
            </w:r>
          </w:p>
        </w:tc>
      </w:tr>
      <w:tr w:rsidR="00AB2ECF" w:rsidRPr="002E2430" w:rsidTr="00AB2ECF">
        <w:trPr>
          <w:cantSplit/>
          <w:jc w:val="center"/>
        </w:trPr>
        <w:tc>
          <w:tcPr>
            <w:tcW w:w="149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B2ECF" w:rsidRPr="002E2430" w:rsidRDefault="00AB2ECF" w:rsidP="005C7177">
            <w:pPr>
              <w:autoSpaceDE w:val="0"/>
              <w:autoSpaceDN w:val="0"/>
              <w:adjustRightInd w:val="0"/>
              <w:spacing w:after="0" w:line="320" w:lineRule="atLeast"/>
              <w:rPr>
                <w:rFonts w:ascii="Arial" w:hAnsi="Arial" w:cs="Arial"/>
                <w:color w:val="000000"/>
                <w:sz w:val="18"/>
                <w:szCs w:val="18"/>
              </w:rPr>
            </w:pPr>
            <w:r w:rsidRPr="002E2430">
              <w:rPr>
                <w:rFonts w:ascii="Arial" w:hAnsi="Arial" w:cs="Arial"/>
                <w:color w:val="000000"/>
                <w:sz w:val="18"/>
                <w:szCs w:val="18"/>
              </w:rPr>
              <w:t>meanpersepsi</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B2ECF" w:rsidRPr="002E2430" w:rsidRDefault="00AB2EC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55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B2ECF" w:rsidRPr="002E2430" w:rsidRDefault="00AB2EC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3.71</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B2ECF" w:rsidRPr="002E2430" w:rsidRDefault="00AB2EC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.338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B2ECF" w:rsidRPr="002E2430" w:rsidRDefault="00AB2EC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.046</w:t>
            </w:r>
          </w:p>
        </w:tc>
      </w:tr>
    </w:tbl>
    <w:p w:rsidR="00AB2ECF" w:rsidRPr="002E2430" w:rsidRDefault="00AB2ECF" w:rsidP="00AB2ECF">
      <w:pPr>
        <w:autoSpaceDE w:val="0"/>
        <w:autoSpaceDN w:val="0"/>
        <w:adjustRightInd w:val="0"/>
        <w:spacing w:after="0" w:line="240" w:lineRule="auto"/>
        <w:rPr>
          <w:rFonts w:ascii="Times New Roman" w:hAnsi="Times New Roman" w:cs="Times New Roman"/>
          <w:sz w:val="24"/>
          <w:szCs w:val="24"/>
        </w:rPr>
      </w:pPr>
    </w:p>
    <w:tbl>
      <w:tblPr>
        <w:tblW w:w="922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03"/>
        <w:gridCol w:w="1003"/>
        <w:gridCol w:w="1001"/>
        <w:gridCol w:w="1385"/>
        <w:gridCol w:w="1443"/>
        <w:gridCol w:w="1443"/>
        <w:gridCol w:w="1443"/>
      </w:tblGrid>
      <w:tr w:rsidR="00AB2ECF" w:rsidRPr="002E2430" w:rsidTr="00AB2ECF">
        <w:trPr>
          <w:cantSplit/>
          <w:tblHeader/>
          <w:jc w:val="center"/>
        </w:trPr>
        <w:tc>
          <w:tcPr>
            <w:tcW w:w="9221" w:type="dxa"/>
            <w:gridSpan w:val="7"/>
            <w:tcBorders>
              <w:top w:val="nil"/>
              <w:left w:val="nil"/>
              <w:bottom w:val="nil"/>
              <w:right w:val="nil"/>
            </w:tcBorders>
            <w:shd w:val="clear" w:color="auto" w:fill="FFFFFF"/>
            <w:tcMar>
              <w:top w:w="30" w:type="dxa"/>
              <w:left w:w="30" w:type="dxa"/>
              <w:bottom w:w="30" w:type="dxa"/>
              <w:right w:w="30" w:type="dxa"/>
            </w:tcMar>
            <w:vAlign w:val="center"/>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b/>
                <w:bCs/>
                <w:color w:val="000000"/>
                <w:sz w:val="18"/>
                <w:szCs w:val="18"/>
              </w:rPr>
              <w:t>One-Sample Test</w:t>
            </w:r>
          </w:p>
        </w:tc>
      </w:tr>
      <w:tr w:rsidR="00AB2ECF" w:rsidRPr="002E2430" w:rsidTr="00AB2ECF">
        <w:trPr>
          <w:cantSplit/>
          <w:tblHeader/>
          <w:jc w:val="center"/>
        </w:trPr>
        <w:tc>
          <w:tcPr>
            <w:tcW w:w="150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B2ECF" w:rsidRPr="002E2430" w:rsidRDefault="00AB2ECF" w:rsidP="005C7177">
            <w:pPr>
              <w:autoSpaceDE w:val="0"/>
              <w:autoSpaceDN w:val="0"/>
              <w:adjustRightInd w:val="0"/>
              <w:spacing w:after="0" w:line="240" w:lineRule="auto"/>
              <w:rPr>
                <w:rFonts w:ascii="Times New Roman" w:hAnsi="Times New Roman" w:cs="Times New Roman"/>
                <w:sz w:val="24"/>
                <w:szCs w:val="24"/>
              </w:rPr>
            </w:pPr>
          </w:p>
        </w:tc>
        <w:tc>
          <w:tcPr>
            <w:tcW w:w="771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 xml:space="preserve">Test Value = 3                                       </w:t>
            </w:r>
          </w:p>
        </w:tc>
      </w:tr>
      <w:tr w:rsidR="00AB2ECF" w:rsidRPr="002E2430" w:rsidTr="00AB2ECF">
        <w:trPr>
          <w:cantSplit/>
          <w:tblHeader/>
          <w:jc w:val="center"/>
        </w:trPr>
        <w:tc>
          <w:tcPr>
            <w:tcW w:w="15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B2ECF" w:rsidRPr="002E2430" w:rsidRDefault="00AB2ECF" w:rsidP="005C7177">
            <w:pPr>
              <w:autoSpaceDE w:val="0"/>
              <w:autoSpaceDN w:val="0"/>
              <w:adjustRightInd w:val="0"/>
              <w:spacing w:after="0" w:line="240" w:lineRule="auto"/>
              <w:rPr>
                <w:rFonts w:ascii="Times New Roman" w:hAnsi="Times New Roman" w:cs="Times New Roman"/>
                <w:sz w:val="24"/>
                <w:szCs w:val="24"/>
              </w:rPr>
            </w:pPr>
          </w:p>
        </w:tc>
        <w:tc>
          <w:tcPr>
            <w:tcW w:w="1003"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B2ECF" w:rsidRPr="002E2430" w:rsidRDefault="00C637A3"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T</w:t>
            </w:r>
          </w:p>
        </w:tc>
        <w:tc>
          <w:tcPr>
            <w:tcW w:w="1001" w:type="dxa"/>
            <w:vMerge w:val="restart"/>
            <w:tcBorders>
              <w:bottom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df</w:t>
            </w:r>
          </w:p>
        </w:tc>
        <w:tc>
          <w:tcPr>
            <w:tcW w:w="1385" w:type="dxa"/>
            <w:vMerge w:val="restart"/>
            <w:tcBorders>
              <w:bottom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Sig. (2-tailed)</w:t>
            </w:r>
          </w:p>
        </w:tc>
        <w:tc>
          <w:tcPr>
            <w:tcW w:w="1443" w:type="dxa"/>
            <w:vMerge w:val="restart"/>
            <w:tcBorders>
              <w:bottom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Mean Difference</w:t>
            </w:r>
          </w:p>
        </w:tc>
        <w:tc>
          <w:tcPr>
            <w:tcW w:w="2886" w:type="dxa"/>
            <w:gridSpan w:val="2"/>
            <w:tcBorders>
              <w:right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95% Confidence Interval of the Difference</w:t>
            </w:r>
          </w:p>
        </w:tc>
      </w:tr>
      <w:tr w:rsidR="00AB2ECF" w:rsidRPr="002E2430" w:rsidTr="00AB2ECF">
        <w:trPr>
          <w:cantSplit/>
          <w:tblHeader/>
          <w:jc w:val="center"/>
        </w:trPr>
        <w:tc>
          <w:tcPr>
            <w:tcW w:w="150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B2ECF" w:rsidRPr="002E2430" w:rsidRDefault="00AB2ECF" w:rsidP="005C7177">
            <w:pPr>
              <w:autoSpaceDE w:val="0"/>
              <w:autoSpaceDN w:val="0"/>
              <w:adjustRightInd w:val="0"/>
              <w:spacing w:after="0" w:line="240" w:lineRule="auto"/>
              <w:rPr>
                <w:rFonts w:ascii="Times New Roman" w:hAnsi="Times New Roman" w:cs="Times New Roman"/>
                <w:sz w:val="24"/>
                <w:szCs w:val="24"/>
              </w:rPr>
            </w:pPr>
          </w:p>
        </w:tc>
        <w:tc>
          <w:tcPr>
            <w:tcW w:w="1003"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240" w:lineRule="auto"/>
              <w:rPr>
                <w:rFonts w:ascii="Times New Roman" w:hAnsi="Times New Roman" w:cs="Times New Roman"/>
                <w:sz w:val="24"/>
                <w:szCs w:val="24"/>
              </w:rPr>
            </w:pPr>
          </w:p>
        </w:tc>
        <w:tc>
          <w:tcPr>
            <w:tcW w:w="1001" w:type="dxa"/>
            <w:vMerge/>
            <w:tcBorders>
              <w:bottom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240" w:lineRule="auto"/>
              <w:rPr>
                <w:rFonts w:ascii="Times New Roman" w:hAnsi="Times New Roman" w:cs="Times New Roman"/>
                <w:sz w:val="24"/>
                <w:szCs w:val="24"/>
              </w:rPr>
            </w:pPr>
          </w:p>
        </w:tc>
        <w:tc>
          <w:tcPr>
            <w:tcW w:w="1385" w:type="dxa"/>
            <w:vMerge/>
            <w:tcBorders>
              <w:bottom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240" w:lineRule="auto"/>
              <w:rPr>
                <w:rFonts w:ascii="Times New Roman" w:hAnsi="Times New Roman" w:cs="Times New Roman"/>
                <w:sz w:val="24"/>
                <w:szCs w:val="24"/>
              </w:rPr>
            </w:pPr>
          </w:p>
        </w:tc>
        <w:tc>
          <w:tcPr>
            <w:tcW w:w="1443" w:type="dxa"/>
            <w:vMerge/>
            <w:tcBorders>
              <w:bottom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240" w:lineRule="auto"/>
              <w:rPr>
                <w:rFonts w:ascii="Times New Roman" w:hAnsi="Times New Roman" w:cs="Times New Roman"/>
                <w:sz w:val="24"/>
                <w:szCs w:val="24"/>
              </w:rPr>
            </w:pPr>
          </w:p>
        </w:tc>
        <w:tc>
          <w:tcPr>
            <w:tcW w:w="1443" w:type="dxa"/>
            <w:tcBorders>
              <w:bottom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Lower</w:t>
            </w:r>
          </w:p>
        </w:tc>
        <w:tc>
          <w:tcPr>
            <w:tcW w:w="14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B2ECF" w:rsidRPr="002E2430" w:rsidRDefault="00AB2EC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Upper</w:t>
            </w:r>
          </w:p>
        </w:tc>
      </w:tr>
      <w:tr w:rsidR="00AB2ECF" w:rsidRPr="002E2430" w:rsidTr="00AB2ECF">
        <w:trPr>
          <w:cantSplit/>
          <w:jc w:val="center"/>
        </w:trPr>
        <w:tc>
          <w:tcPr>
            <w:tcW w:w="150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B2ECF" w:rsidRPr="002E2430" w:rsidRDefault="00AB2ECF" w:rsidP="005C7177">
            <w:pPr>
              <w:autoSpaceDE w:val="0"/>
              <w:autoSpaceDN w:val="0"/>
              <w:adjustRightInd w:val="0"/>
              <w:spacing w:after="0" w:line="320" w:lineRule="atLeast"/>
              <w:rPr>
                <w:rFonts w:ascii="Arial" w:hAnsi="Arial" w:cs="Arial"/>
                <w:color w:val="000000"/>
                <w:sz w:val="18"/>
                <w:szCs w:val="18"/>
              </w:rPr>
            </w:pPr>
            <w:r w:rsidRPr="002E2430">
              <w:rPr>
                <w:rFonts w:ascii="Arial" w:hAnsi="Arial" w:cs="Arial"/>
                <w:color w:val="000000"/>
                <w:sz w:val="18"/>
                <w:szCs w:val="18"/>
              </w:rPr>
              <w:t>meanpersepsi</w:t>
            </w:r>
          </w:p>
        </w:tc>
        <w:tc>
          <w:tcPr>
            <w:tcW w:w="10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B2ECF" w:rsidRPr="002E2430" w:rsidRDefault="00AB2EC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15.648</w:t>
            </w:r>
          </w:p>
        </w:tc>
        <w:tc>
          <w:tcPr>
            <w:tcW w:w="10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B2ECF" w:rsidRPr="002E2430" w:rsidRDefault="00AB2EC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54</w:t>
            </w:r>
          </w:p>
        </w:tc>
        <w:tc>
          <w:tcPr>
            <w:tcW w:w="138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B2ECF" w:rsidRPr="002E2430" w:rsidRDefault="00AB2EC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.000</w:t>
            </w:r>
          </w:p>
        </w:tc>
        <w:tc>
          <w:tcPr>
            <w:tcW w:w="144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B2ECF" w:rsidRPr="002E2430" w:rsidRDefault="00AB2EC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.714</w:t>
            </w:r>
          </w:p>
        </w:tc>
        <w:tc>
          <w:tcPr>
            <w:tcW w:w="144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B2ECF" w:rsidRPr="002E2430" w:rsidRDefault="00AB2EC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.62</w:t>
            </w:r>
          </w:p>
        </w:tc>
        <w:tc>
          <w:tcPr>
            <w:tcW w:w="14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B2ECF" w:rsidRPr="002E2430" w:rsidRDefault="00AB2ECF"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.81</w:t>
            </w:r>
          </w:p>
        </w:tc>
      </w:tr>
    </w:tbl>
    <w:p w:rsidR="00AB2ECF" w:rsidRPr="00AB2ECF" w:rsidRDefault="00AB2ECF" w:rsidP="00AB2ECF">
      <w:pPr>
        <w:autoSpaceDE w:val="0"/>
        <w:autoSpaceDN w:val="0"/>
        <w:adjustRightInd w:val="0"/>
        <w:spacing w:after="0" w:line="400" w:lineRule="atLeast"/>
        <w:jc w:val="center"/>
        <w:rPr>
          <w:rFonts w:ascii="Arial" w:hAnsi="Arial" w:cs="Arial"/>
          <w:b/>
          <w:sz w:val="20"/>
          <w:szCs w:val="20"/>
        </w:rPr>
      </w:pPr>
      <w:r w:rsidRPr="00AB2ECF">
        <w:rPr>
          <w:rFonts w:ascii="Arial" w:hAnsi="Arial" w:cs="Arial"/>
          <w:b/>
          <w:sz w:val="20"/>
          <w:szCs w:val="20"/>
        </w:rPr>
        <w:t>Jadual 7.</w:t>
      </w:r>
      <w:r>
        <w:rPr>
          <w:rFonts w:ascii="Arial" w:hAnsi="Arial" w:cs="Arial"/>
          <w:b/>
          <w:sz w:val="20"/>
          <w:szCs w:val="20"/>
        </w:rPr>
        <w:t>7</w:t>
      </w:r>
      <w:r w:rsidRPr="00AB2ECF">
        <w:rPr>
          <w:rFonts w:ascii="Arial" w:hAnsi="Arial" w:cs="Arial"/>
          <w:b/>
          <w:sz w:val="20"/>
          <w:szCs w:val="20"/>
        </w:rPr>
        <w:t xml:space="preserve"> : T-Test Kefahaman Guru Terhadap Konsep KSSR</w:t>
      </w:r>
    </w:p>
    <w:p w:rsidR="008B7E87" w:rsidRPr="008B7E87" w:rsidRDefault="008B7E87" w:rsidP="008B7E87">
      <w:pPr>
        <w:autoSpaceDE w:val="0"/>
        <w:autoSpaceDN w:val="0"/>
        <w:adjustRightInd w:val="0"/>
        <w:spacing w:after="0" w:line="400" w:lineRule="atLeast"/>
        <w:rPr>
          <w:rFonts w:ascii="Arial" w:hAnsi="Arial" w:cs="Arial"/>
          <w:sz w:val="24"/>
          <w:szCs w:val="24"/>
        </w:rPr>
      </w:pPr>
      <w:r w:rsidRPr="008B7E87">
        <w:rPr>
          <w:rFonts w:ascii="Arial" w:hAnsi="Arial" w:cs="Arial"/>
          <w:sz w:val="24"/>
          <w:szCs w:val="24"/>
        </w:rPr>
        <w:t>2)</w:t>
      </w:r>
      <w:r w:rsidRPr="008B7E87">
        <w:rPr>
          <w:rFonts w:ascii="Arial" w:hAnsi="Arial" w:cs="Arial"/>
          <w:sz w:val="24"/>
          <w:szCs w:val="24"/>
        </w:rPr>
        <w:tab/>
        <w:t>Persepsi</w:t>
      </w:r>
    </w:p>
    <w:p w:rsidR="008B7E87" w:rsidRPr="008B7E87" w:rsidRDefault="008B7E87" w:rsidP="008B7E87">
      <w:pPr>
        <w:autoSpaceDE w:val="0"/>
        <w:autoSpaceDN w:val="0"/>
        <w:adjustRightInd w:val="0"/>
        <w:spacing w:after="0" w:line="400" w:lineRule="atLeast"/>
        <w:rPr>
          <w:rFonts w:ascii="Arial" w:hAnsi="Arial" w:cs="Arial"/>
          <w:sz w:val="24"/>
          <w:szCs w:val="24"/>
        </w:rPr>
      </w:pPr>
      <w:r w:rsidRPr="008B7E87">
        <w:rPr>
          <w:rFonts w:ascii="Arial" w:hAnsi="Arial" w:cs="Arial"/>
          <w:sz w:val="24"/>
          <w:szCs w:val="24"/>
        </w:rPr>
        <w:t>H</w:t>
      </w:r>
      <w:r w:rsidRPr="008B7E87">
        <w:rPr>
          <w:rFonts w:ascii="Arial" w:hAnsi="Arial" w:cs="Arial"/>
          <w:sz w:val="24"/>
          <w:szCs w:val="24"/>
          <w:vertAlign w:val="subscript"/>
        </w:rPr>
        <w:t>0</w:t>
      </w:r>
      <w:r w:rsidRPr="008B7E87">
        <w:rPr>
          <w:rFonts w:ascii="Arial" w:hAnsi="Arial" w:cs="Arial"/>
          <w:sz w:val="24"/>
          <w:szCs w:val="24"/>
        </w:rPr>
        <w:t xml:space="preserve"> : Para Guru tidak bersetuju bahawa KSSR menambah beban mereka berbanding KBSR, µ = 3</w:t>
      </w:r>
    </w:p>
    <w:p w:rsidR="00AB2ECF" w:rsidRPr="008B7E87" w:rsidRDefault="008B7E87" w:rsidP="008B7E87">
      <w:pPr>
        <w:autoSpaceDE w:val="0"/>
        <w:autoSpaceDN w:val="0"/>
        <w:adjustRightInd w:val="0"/>
        <w:spacing w:after="0" w:line="400" w:lineRule="atLeast"/>
        <w:rPr>
          <w:rFonts w:ascii="Arial" w:hAnsi="Arial" w:cs="Arial"/>
          <w:sz w:val="24"/>
          <w:szCs w:val="24"/>
        </w:rPr>
      </w:pPr>
      <w:r w:rsidRPr="008B7E87">
        <w:rPr>
          <w:rFonts w:ascii="Arial" w:hAnsi="Arial" w:cs="Arial"/>
          <w:sz w:val="24"/>
          <w:szCs w:val="24"/>
        </w:rPr>
        <w:t>H</w:t>
      </w:r>
      <w:r w:rsidRPr="008B7E87">
        <w:rPr>
          <w:rFonts w:ascii="Arial" w:hAnsi="Arial" w:cs="Arial"/>
          <w:sz w:val="24"/>
          <w:szCs w:val="24"/>
          <w:vertAlign w:val="subscript"/>
        </w:rPr>
        <w:t>1</w:t>
      </w:r>
      <w:r w:rsidRPr="008B7E87">
        <w:rPr>
          <w:rFonts w:ascii="Arial" w:hAnsi="Arial" w:cs="Arial"/>
          <w:sz w:val="24"/>
          <w:szCs w:val="24"/>
        </w:rPr>
        <w:t xml:space="preserve"> : Para Guru bersetuju bahawa KSSR menambah beban mereka berbanding KBSR, µ &gt; 3</w:t>
      </w:r>
    </w:p>
    <w:p w:rsidR="00AB2ECF" w:rsidRPr="008B7E87" w:rsidRDefault="00AB2ECF" w:rsidP="00AB2ECF">
      <w:pPr>
        <w:autoSpaceDE w:val="0"/>
        <w:autoSpaceDN w:val="0"/>
        <w:adjustRightInd w:val="0"/>
        <w:spacing w:after="0" w:line="400" w:lineRule="atLeast"/>
        <w:rPr>
          <w:rFonts w:ascii="Arial" w:hAnsi="Arial" w:cs="Arial"/>
          <w:sz w:val="24"/>
          <w:szCs w:val="24"/>
        </w:rPr>
      </w:pPr>
    </w:p>
    <w:p w:rsidR="00E908BE" w:rsidRPr="00E908BE" w:rsidRDefault="00E908BE" w:rsidP="00E908BE">
      <w:pPr>
        <w:spacing w:line="360" w:lineRule="auto"/>
        <w:jc w:val="both"/>
        <w:rPr>
          <w:rFonts w:ascii="Arial" w:hAnsi="Arial" w:cs="Arial"/>
          <w:sz w:val="24"/>
          <w:szCs w:val="24"/>
        </w:rPr>
      </w:pPr>
      <w:r w:rsidRPr="00E908BE">
        <w:rPr>
          <w:rFonts w:ascii="Arial" w:hAnsi="Arial" w:cs="Arial"/>
          <w:sz w:val="24"/>
          <w:szCs w:val="24"/>
        </w:rPr>
        <w:t>Pada α = 0.05, p-value &lt; α 0.05, oleh itu menolak H</w:t>
      </w:r>
      <w:r w:rsidRPr="00677705">
        <w:rPr>
          <w:rFonts w:ascii="Arial" w:hAnsi="Arial" w:cs="Arial"/>
          <w:sz w:val="24"/>
          <w:szCs w:val="24"/>
          <w:vertAlign w:val="subscript"/>
        </w:rPr>
        <w:t>0</w:t>
      </w:r>
      <w:r w:rsidRPr="00E908BE">
        <w:rPr>
          <w:rFonts w:ascii="Arial" w:hAnsi="Arial" w:cs="Arial"/>
          <w:sz w:val="24"/>
          <w:szCs w:val="24"/>
        </w:rPr>
        <w:t>.</w:t>
      </w:r>
    </w:p>
    <w:p w:rsidR="00817E15" w:rsidRDefault="00E908BE" w:rsidP="00E908BE">
      <w:pPr>
        <w:spacing w:line="360" w:lineRule="auto"/>
        <w:jc w:val="both"/>
        <w:rPr>
          <w:rFonts w:ascii="Arial" w:hAnsi="Arial" w:cs="Arial"/>
          <w:sz w:val="24"/>
          <w:szCs w:val="24"/>
        </w:rPr>
      </w:pPr>
      <w:r w:rsidRPr="00E908BE">
        <w:rPr>
          <w:rFonts w:ascii="Arial" w:hAnsi="Arial" w:cs="Arial"/>
          <w:sz w:val="24"/>
          <w:szCs w:val="24"/>
        </w:rPr>
        <w:t xml:space="preserve">Ini menunjukkan  kita mempunyai bukti yang menyatakan bahawa para guru bersetuju bahawa </w:t>
      </w:r>
      <w:r>
        <w:rPr>
          <w:rFonts w:ascii="Arial" w:hAnsi="Arial" w:cs="Arial"/>
          <w:sz w:val="24"/>
          <w:szCs w:val="24"/>
        </w:rPr>
        <w:t xml:space="preserve">KSSR menambah beban mereka berbanding KBSR dalam perlaksanaannya. Melalui temubual secara rawak bersama beberapa responden perkara ini diakui oleh para guru bahawa KSSR menambahkan beban mereka. </w:t>
      </w:r>
    </w:p>
    <w:p w:rsidR="00817E15" w:rsidRDefault="00817E15" w:rsidP="00E908BE">
      <w:pPr>
        <w:spacing w:line="360" w:lineRule="auto"/>
        <w:jc w:val="both"/>
        <w:rPr>
          <w:rFonts w:ascii="Arial" w:hAnsi="Arial" w:cs="Arial"/>
          <w:sz w:val="24"/>
          <w:szCs w:val="24"/>
        </w:rPr>
      </w:pPr>
    </w:p>
    <w:p w:rsidR="00AB2ECF" w:rsidRDefault="00E908BE" w:rsidP="00E908BE">
      <w:pPr>
        <w:spacing w:line="360" w:lineRule="auto"/>
        <w:jc w:val="both"/>
        <w:rPr>
          <w:rFonts w:ascii="Arial" w:hAnsi="Arial" w:cs="Arial"/>
          <w:sz w:val="24"/>
          <w:szCs w:val="24"/>
        </w:rPr>
      </w:pPr>
      <w:r>
        <w:rPr>
          <w:rFonts w:ascii="Arial" w:hAnsi="Arial" w:cs="Arial"/>
          <w:sz w:val="24"/>
          <w:szCs w:val="24"/>
        </w:rPr>
        <w:lastRenderedPageBreak/>
        <w:t>Pertambahan ini dari segi pertambahan waktu pembelajaran yang meningkat bagi beberapa matapelajaran. Selain itu pedagogi yang melibatkan pengetahuan teknologi maklumat juga adalah satu keperluan.</w:t>
      </w:r>
      <w:r w:rsidR="005C1D4C">
        <w:rPr>
          <w:rFonts w:ascii="Arial" w:hAnsi="Arial" w:cs="Arial"/>
          <w:sz w:val="24"/>
          <w:szCs w:val="24"/>
        </w:rPr>
        <w:t xml:space="preserve"> Walaupun begitu sebahagian guru cenderung menyatakan bahawa perlaksanaan KSSR kurang membebankan mereka. Ini menggambarkan sikap positif para guru terhadap transformasi pendidikan melalui KSSR.</w:t>
      </w:r>
    </w:p>
    <w:p w:rsidR="00020FF7" w:rsidRDefault="00020FF7" w:rsidP="00E908BE">
      <w:pPr>
        <w:spacing w:line="360" w:lineRule="auto"/>
        <w:jc w:val="both"/>
        <w:rPr>
          <w:rFonts w:ascii="Arial" w:hAnsi="Arial" w:cs="Arial"/>
          <w:sz w:val="24"/>
          <w:szCs w:val="24"/>
        </w:rPr>
      </w:pPr>
    </w:p>
    <w:p w:rsidR="00E660AB" w:rsidRPr="00020FF7" w:rsidRDefault="00C31FAD" w:rsidP="00E660AB">
      <w:pPr>
        <w:spacing w:line="360" w:lineRule="auto"/>
        <w:jc w:val="both"/>
        <w:rPr>
          <w:rFonts w:ascii="Arial" w:hAnsi="Arial" w:cs="Arial"/>
          <w:b/>
          <w:sz w:val="24"/>
          <w:szCs w:val="24"/>
        </w:rPr>
      </w:pPr>
      <w:r>
        <w:rPr>
          <w:rFonts w:ascii="Arial" w:hAnsi="Arial" w:cs="Arial"/>
          <w:b/>
          <w:sz w:val="24"/>
          <w:szCs w:val="24"/>
        </w:rPr>
        <w:t>7.1.4</w:t>
      </w:r>
      <w:r w:rsidR="00BB05C9" w:rsidRPr="00020FF7">
        <w:rPr>
          <w:rFonts w:ascii="Arial" w:hAnsi="Arial" w:cs="Arial"/>
          <w:b/>
          <w:sz w:val="24"/>
          <w:szCs w:val="24"/>
        </w:rPr>
        <w:t xml:space="preserve"> </w:t>
      </w:r>
      <w:r w:rsidR="00E660AB" w:rsidRPr="00020FF7">
        <w:rPr>
          <w:rFonts w:ascii="Arial" w:hAnsi="Arial" w:cs="Arial"/>
          <w:b/>
          <w:sz w:val="24"/>
          <w:szCs w:val="24"/>
        </w:rPr>
        <w:t>Analisis Kandungan Kurikulum KSSR Lebih Menyeluruh Berbanding KBSR</w:t>
      </w:r>
    </w:p>
    <w:p w:rsidR="00AB2ECF" w:rsidRDefault="00BC421F" w:rsidP="00E660AB">
      <w:pPr>
        <w:spacing w:line="360" w:lineRule="auto"/>
        <w:jc w:val="both"/>
        <w:rPr>
          <w:rFonts w:ascii="Arial" w:hAnsi="Arial" w:cs="Arial"/>
          <w:sz w:val="24"/>
          <w:szCs w:val="24"/>
        </w:rPr>
      </w:pPr>
      <w:r>
        <w:rPr>
          <w:rFonts w:ascii="Arial" w:hAnsi="Arial" w:cs="Arial"/>
          <w:sz w:val="24"/>
          <w:szCs w:val="24"/>
        </w:rPr>
        <w:t>Seperti Jadual 7.8 di bawah analisis min</w:t>
      </w:r>
      <w:r w:rsidR="00E660AB" w:rsidRPr="00E660AB">
        <w:rPr>
          <w:rFonts w:ascii="Arial" w:hAnsi="Arial" w:cs="Arial"/>
          <w:sz w:val="24"/>
          <w:szCs w:val="24"/>
        </w:rPr>
        <w:t xml:space="preserve"> menghuraikan dapatan penilaian bagi Bahagian </w:t>
      </w:r>
      <w:r>
        <w:rPr>
          <w:rFonts w:ascii="Arial" w:hAnsi="Arial" w:cs="Arial"/>
          <w:sz w:val="24"/>
          <w:szCs w:val="24"/>
        </w:rPr>
        <w:t>C</w:t>
      </w:r>
      <w:r w:rsidR="00E660AB" w:rsidRPr="00E660AB">
        <w:rPr>
          <w:rFonts w:ascii="Arial" w:hAnsi="Arial" w:cs="Arial"/>
          <w:sz w:val="24"/>
          <w:szCs w:val="24"/>
        </w:rPr>
        <w:t xml:space="preserve"> iaitu pada item-item </w:t>
      </w:r>
      <w:r w:rsidR="002F262B" w:rsidRPr="002F262B">
        <w:rPr>
          <w:rFonts w:ascii="Arial" w:hAnsi="Arial" w:cs="Arial"/>
          <w:sz w:val="24"/>
          <w:szCs w:val="24"/>
        </w:rPr>
        <w:t>C1,C2,C6</w:t>
      </w:r>
      <w:r w:rsidR="002F262B">
        <w:rPr>
          <w:rFonts w:ascii="Arial" w:hAnsi="Arial" w:cs="Arial"/>
          <w:sz w:val="24"/>
          <w:szCs w:val="24"/>
        </w:rPr>
        <w:t xml:space="preserve"> dan</w:t>
      </w:r>
      <w:r>
        <w:rPr>
          <w:rFonts w:ascii="Arial" w:hAnsi="Arial" w:cs="Arial"/>
          <w:sz w:val="24"/>
          <w:szCs w:val="24"/>
        </w:rPr>
        <w:t xml:space="preserve"> </w:t>
      </w:r>
      <w:r w:rsidR="002F262B" w:rsidRPr="002F262B">
        <w:rPr>
          <w:rFonts w:ascii="Arial" w:hAnsi="Arial" w:cs="Arial"/>
          <w:sz w:val="24"/>
          <w:szCs w:val="24"/>
        </w:rPr>
        <w:t>C7</w:t>
      </w:r>
      <w:r>
        <w:rPr>
          <w:rFonts w:ascii="Arial" w:hAnsi="Arial" w:cs="Arial"/>
          <w:sz w:val="24"/>
          <w:szCs w:val="24"/>
        </w:rPr>
        <w:t xml:space="preserve"> gagal menolak H</w:t>
      </w:r>
      <w:r w:rsidRPr="00BC421F">
        <w:rPr>
          <w:rFonts w:ascii="Arial" w:hAnsi="Arial" w:cs="Arial"/>
          <w:sz w:val="24"/>
          <w:szCs w:val="24"/>
          <w:vertAlign w:val="subscript"/>
        </w:rPr>
        <w:t>0</w:t>
      </w:r>
      <w:r>
        <w:rPr>
          <w:rFonts w:ascii="Arial" w:hAnsi="Arial" w:cs="Arial"/>
          <w:sz w:val="24"/>
          <w:szCs w:val="24"/>
        </w:rPr>
        <w:t xml:space="preserve"> yang menyatakan perbezaan kandungan KSSR dan KBSR.</w:t>
      </w:r>
      <w:r w:rsidR="00E660AB" w:rsidRPr="00E660AB">
        <w:rPr>
          <w:rFonts w:ascii="Arial" w:hAnsi="Arial" w:cs="Arial"/>
          <w:sz w:val="24"/>
          <w:szCs w:val="24"/>
        </w:rPr>
        <w:t xml:space="preserve"> Ianya men</w:t>
      </w:r>
      <w:r>
        <w:rPr>
          <w:rFonts w:ascii="Arial" w:hAnsi="Arial" w:cs="Arial"/>
          <w:sz w:val="24"/>
          <w:szCs w:val="24"/>
        </w:rPr>
        <w:t>ggambarkan bahawa</w:t>
      </w:r>
      <w:r w:rsidR="00E660AB" w:rsidRPr="00E660AB">
        <w:rPr>
          <w:rFonts w:ascii="Arial" w:hAnsi="Arial" w:cs="Arial"/>
          <w:sz w:val="24"/>
          <w:szCs w:val="24"/>
        </w:rPr>
        <w:t xml:space="preserve"> </w:t>
      </w:r>
      <w:r w:rsidR="002F262B">
        <w:rPr>
          <w:rFonts w:ascii="Arial" w:hAnsi="Arial" w:cs="Arial"/>
          <w:sz w:val="24"/>
          <w:szCs w:val="24"/>
        </w:rPr>
        <w:t>kandungan kurikulum</w:t>
      </w:r>
      <w:r w:rsidR="00E660AB" w:rsidRPr="00E660AB">
        <w:rPr>
          <w:rFonts w:ascii="Arial" w:hAnsi="Arial" w:cs="Arial"/>
          <w:sz w:val="24"/>
          <w:szCs w:val="24"/>
        </w:rPr>
        <w:t xml:space="preserve"> diantara KSSR berbanding KBSR </w:t>
      </w:r>
      <w:r>
        <w:rPr>
          <w:rFonts w:ascii="Arial" w:hAnsi="Arial" w:cs="Arial"/>
          <w:sz w:val="24"/>
          <w:szCs w:val="24"/>
        </w:rPr>
        <w:t xml:space="preserve">adalah tiada banyak perbezaan seperti pada </w:t>
      </w:r>
      <w:r w:rsidR="00E660AB" w:rsidRPr="00E660AB">
        <w:rPr>
          <w:rFonts w:ascii="Arial" w:hAnsi="Arial" w:cs="Arial"/>
          <w:sz w:val="24"/>
          <w:szCs w:val="24"/>
        </w:rPr>
        <w:t>hipotesis ke</w:t>
      </w:r>
      <w:r w:rsidR="00677705">
        <w:rPr>
          <w:rFonts w:ascii="Arial" w:hAnsi="Arial" w:cs="Arial"/>
          <w:sz w:val="24"/>
          <w:szCs w:val="24"/>
        </w:rPr>
        <w:t>tiga</w:t>
      </w:r>
      <w:r>
        <w:rPr>
          <w:rFonts w:ascii="Arial" w:hAnsi="Arial" w:cs="Arial"/>
          <w:sz w:val="24"/>
          <w:szCs w:val="24"/>
        </w:rPr>
        <w:t xml:space="preserve"> </w:t>
      </w:r>
      <w:r w:rsidR="00E660AB" w:rsidRPr="00E660AB">
        <w:rPr>
          <w:rFonts w:ascii="Arial" w:hAnsi="Arial" w:cs="Arial"/>
          <w:sz w:val="24"/>
          <w:szCs w:val="24"/>
        </w:rPr>
        <w:t xml:space="preserve">melalui analisis statistik menggunakan perisian SPSS. </w:t>
      </w:r>
    </w:p>
    <w:p w:rsidR="002F262B" w:rsidRDefault="002F262B" w:rsidP="007D0E2D">
      <w:pPr>
        <w:autoSpaceDE w:val="0"/>
        <w:autoSpaceDN w:val="0"/>
        <w:adjustRightInd w:val="0"/>
        <w:spacing w:after="0" w:line="240" w:lineRule="auto"/>
        <w:jc w:val="center"/>
        <w:rPr>
          <w:rFonts w:ascii="Arial" w:hAnsi="Arial" w:cs="Arial"/>
          <w:b/>
          <w:bCs/>
          <w:color w:val="000000"/>
          <w:sz w:val="26"/>
          <w:szCs w:val="26"/>
        </w:rPr>
      </w:pPr>
      <w:r>
        <w:rPr>
          <w:rFonts w:ascii="Arial" w:hAnsi="Arial" w:cs="Arial"/>
          <w:b/>
          <w:bCs/>
          <w:color w:val="000000"/>
          <w:sz w:val="26"/>
          <w:szCs w:val="26"/>
        </w:rPr>
        <w:t>T-Test</w:t>
      </w:r>
    </w:p>
    <w:p w:rsidR="002F262B" w:rsidRDefault="002F262B" w:rsidP="002F262B">
      <w:pPr>
        <w:autoSpaceDE w:val="0"/>
        <w:autoSpaceDN w:val="0"/>
        <w:adjustRightInd w:val="0"/>
        <w:spacing w:after="0" w:line="240" w:lineRule="auto"/>
        <w:rPr>
          <w:rFonts w:ascii="Courier New" w:hAnsi="Courier New" w:cs="Courier New"/>
          <w:color w:val="000000"/>
          <w:sz w:val="18"/>
          <w:szCs w:val="18"/>
        </w:rPr>
      </w:pPr>
    </w:p>
    <w:p w:rsidR="002F262B" w:rsidRDefault="002F262B" w:rsidP="007D0E2D">
      <w:pPr>
        <w:autoSpaceDE w:val="0"/>
        <w:autoSpaceDN w:val="0"/>
        <w:adjustRightInd w:val="0"/>
        <w:spacing w:after="0" w:line="240" w:lineRule="auto"/>
        <w:jc w:val="center"/>
        <w:rPr>
          <w:rFonts w:ascii="Courier New" w:hAnsi="Courier New" w:cs="Courier New"/>
          <w:color w:val="000000"/>
          <w:sz w:val="18"/>
          <w:szCs w:val="18"/>
        </w:rPr>
      </w:pPr>
      <w:r>
        <w:rPr>
          <w:rFonts w:ascii="Courier New" w:hAnsi="Courier New" w:cs="Courier New"/>
          <w:color w:val="000000"/>
          <w:sz w:val="18"/>
          <w:szCs w:val="18"/>
        </w:rPr>
        <w:t>[DataSet1] G:\MKL\mkl ver 1.sav</w:t>
      </w:r>
    </w:p>
    <w:p w:rsidR="002F262B" w:rsidRDefault="002F262B" w:rsidP="002F262B">
      <w:pPr>
        <w:autoSpaceDE w:val="0"/>
        <w:autoSpaceDN w:val="0"/>
        <w:adjustRightInd w:val="0"/>
        <w:spacing w:after="0" w:line="400" w:lineRule="atLeast"/>
        <w:rPr>
          <w:rFonts w:ascii="Times New Roman" w:hAnsi="Times New Roman" w:cs="Times New Roman"/>
          <w:sz w:val="24"/>
          <w:szCs w:val="24"/>
        </w:rPr>
      </w:pPr>
    </w:p>
    <w:tbl>
      <w:tblPr>
        <w:tblW w:w="656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10"/>
        <w:gridCol w:w="1000"/>
        <w:gridCol w:w="998"/>
        <w:gridCol w:w="1412"/>
        <w:gridCol w:w="1440"/>
      </w:tblGrid>
      <w:tr w:rsidR="002F262B" w:rsidRPr="002E2430" w:rsidTr="007D0E2D">
        <w:trPr>
          <w:cantSplit/>
          <w:tblHeader/>
          <w:jc w:val="center"/>
        </w:trPr>
        <w:tc>
          <w:tcPr>
            <w:tcW w:w="6560" w:type="dxa"/>
            <w:gridSpan w:val="5"/>
            <w:tcBorders>
              <w:top w:val="nil"/>
              <w:left w:val="nil"/>
              <w:bottom w:val="nil"/>
              <w:right w:val="nil"/>
            </w:tcBorders>
            <w:shd w:val="clear" w:color="auto" w:fill="FFFFFF"/>
            <w:tcMar>
              <w:top w:w="30" w:type="dxa"/>
              <w:left w:w="30" w:type="dxa"/>
              <w:bottom w:w="30" w:type="dxa"/>
              <w:right w:w="30" w:type="dxa"/>
            </w:tcMar>
            <w:vAlign w:val="center"/>
          </w:tcPr>
          <w:p w:rsidR="002F262B" w:rsidRPr="002E2430" w:rsidRDefault="002F262B"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b/>
                <w:bCs/>
                <w:color w:val="000000"/>
                <w:sz w:val="18"/>
                <w:szCs w:val="18"/>
              </w:rPr>
              <w:t>One-Sample Statistics</w:t>
            </w:r>
          </w:p>
        </w:tc>
      </w:tr>
      <w:tr w:rsidR="002F262B" w:rsidRPr="002E2430" w:rsidTr="007D0E2D">
        <w:trPr>
          <w:cantSplit/>
          <w:tblHeader/>
          <w:jc w:val="center"/>
        </w:trPr>
        <w:tc>
          <w:tcPr>
            <w:tcW w:w="17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F262B" w:rsidRPr="002E2430" w:rsidRDefault="002F262B" w:rsidP="005C717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Std. Error Mean</w:t>
            </w:r>
          </w:p>
        </w:tc>
      </w:tr>
      <w:tr w:rsidR="002F262B" w:rsidRPr="002E2430" w:rsidTr="007D0E2D">
        <w:trPr>
          <w:cantSplit/>
          <w:jc w:val="center"/>
        </w:trPr>
        <w:tc>
          <w:tcPr>
            <w:tcW w:w="17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F262B" w:rsidRPr="002E2430" w:rsidRDefault="002F262B" w:rsidP="005C7177">
            <w:pPr>
              <w:autoSpaceDE w:val="0"/>
              <w:autoSpaceDN w:val="0"/>
              <w:adjustRightInd w:val="0"/>
              <w:spacing w:after="0" w:line="320" w:lineRule="atLeast"/>
              <w:rPr>
                <w:rFonts w:ascii="Arial" w:hAnsi="Arial" w:cs="Arial"/>
                <w:color w:val="000000"/>
                <w:sz w:val="18"/>
                <w:szCs w:val="18"/>
              </w:rPr>
            </w:pPr>
            <w:r w:rsidRPr="002E2430">
              <w:rPr>
                <w:rFonts w:ascii="Arial" w:hAnsi="Arial" w:cs="Arial"/>
                <w:color w:val="000000"/>
                <w:sz w:val="18"/>
                <w:szCs w:val="18"/>
              </w:rPr>
              <w:t>meanpengajaran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F262B" w:rsidRPr="002E2430" w:rsidRDefault="002F262B"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55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F262B" w:rsidRPr="002E2430" w:rsidRDefault="002F262B"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3.10</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F262B" w:rsidRPr="002E2430" w:rsidRDefault="002F262B"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.422</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F262B" w:rsidRPr="002E2430" w:rsidRDefault="002F262B"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.057</w:t>
            </w:r>
          </w:p>
        </w:tc>
      </w:tr>
    </w:tbl>
    <w:p w:rsidR="002F262B" w:rsidRPr="002E2430" w:rsidRDefault="002F262B" w:rsidP="002F262B">
      <w:pPr>
        <w:autoSpaceDE w:val="0"/>
        <w:autoSpaceDN w:val="0"/>
        <w:adjustRightInd w:val="0"/>
        <w:spacing w:after="0" w:line="400" w:lineRule="atLeast"/>
        <w:rPr>
          <w:rFonts w:ascii="Times New Roman" w:hAnsi="Times New Roman" w:cs="Times New Roman"/>
          <w:sz w:val="24"/>
          <w:szCs w:val="24"/>
        </w:rPr>
      </w:pPr>
    </w:p>
    <w:tbl>
      <w:tblPr>
        <w:tblW w:w="948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21"/>
        <w:gridCol w:w="1007"/>
        <w:gridCol w:w="1006"/>
        <w:gridCol w:w="1393"/>
        <w:gridCol w:w="1451"/>
        <w:gridCol w:w="1451"/>
        <w:gridCol w:w="1451"/>
      </w:tblGrid>
      <w:tr w:rsidR="002F262B" w:rsidRPr="002E2430" w:rsidTr="007D0E2D">
        <w:trPr>
          <w:cantSplit/>
          <w:tblHeader/>
          <w:jc w:val="center"/>
        </w:trPr>
        <w:tc>
          <w:tcPr>
            <w:tcW w:w="9480" w:type="dxa"/>
            <w:gridSpan w:val="7"/>
            <w:tcBorders>
              <w:top w:val="nil"/>
              <w:left w:val="nil"/>
              <w:bottom w:val="nil"/>
              <w:right w:val="nil"/>
            </w:tcBorders>
            <w:shd w:val="clear" w:color="auto" w:fill="FFFFFF"/>
            <w:tcMar>
              <w:top w:w="30" w:type="dxa"/>
              <w:left w:w="30" w:type="dxa"/>
              <w:bottom w:w="30" w:type="dxa"/>
              <w:right w:w="30" w:type="dxa"/>
            </w:tcMar>
            <w:vAlign w:val="center"/>
          </w:tcPr>
          <w:p w:rsidR="002F262B" w:rsidRPr="002E2430" w:rsidRDefault="002F262B"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b/>
                <w:bCs/>
                <w:color w:val="000000"/>
                <w:sz w:val="18"/>
                <w:szCs w:val="18"/>
              </w:rPr>
              <w:t>One-Sample Test</w:t>
            </w:r>
          </w:p>
        </w:tc>
      </w:tr>
      <w:tr w:rsidR="002F262B" w:rsidRPr="002E2430" w:rsidTr="007D0E2D">
        <w:trPr>
          <w:cantSplit/>
          <w:tblHeader/>
          <w:jc w:val="center"/>
        </w:trPr>
        <w:tc>
          <w:tcPr>
            <w:tcW w:w="1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F262B" w:rsidRPr="002E2430" w:rsidRDefault="002F262B" w:rsidP="005C7177">
            <w:pPr>
              <w:autoSpaceDE w:val="0"/>
              <w:autoSpaceDN w:val="0"/>
              <w:adjustRightInd w:val="0"/>
              <w:spacing w:after="0" w:line="240" w:lineRule="auto"/>
              <w:rPr>
                <w:rFonts w:ascii="Times New Roman" w:hAnsi="Times New Roman" w:cs="Times New Roman"/>
                <w:sz w:val="24"/>
                <w:szCs w:val="24"/>
              </w:rPr>
            </w:pPr>
          </w:p>
        </w:tc>
        <w:tc>
          <w:tcPr>
            <w:tcW w:w="7759"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 xml:space="preserve">Test Value = 3                                       </w:t>
            </w:r>
          </w:p>
        </w:tc>
      </w:tr>
      <w:tr w:rsidR="002F262B" w:rsidRPr="002E2430" w:rsidTr="007D0E2D">
        <w:trPr>
          <w:cantSplit/>
          <w:tblHeader/>
          <w:jc w:val="center"/>
        </w:trPr>
        <w:tc>
          <w:tcPr>
            <w:tcW w:w="1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F262B" w:rsidRPr="002E2430" w:rsidRDefault="002F262B" w:rsidP="005C7177">
            <w:pPr>
              <w:autoSpaceDE w:val="0"/>
              <w:autoSpaceDN w:val="0"/>
              <w:adjustRightInd w:val="0"/>
              <w:spacing w:after="0" w:line="240" w:lineRule="auto"/>
              <w:rPr>
                <w:rFonts w:ascii="Times New Roman" w:hAnsi="Times New Roman" w:cs="Times New Roman"/>
                <w:sz w:val="24"/>
                <w:szCs w:val="24"/>
              </w:rPr>
            </w:pPr>
          </w:p>
        </w:tc>
        <w:tc>
          <w:tcPr>
            <w:tcW w:w="1007"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F262B" w:rsidRPr="002E2430" w:rsidRDefault="00C637A3"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T</w:t>
            </w:r>
          </w:p>
        </w:tc>
        <w:tc>
          <w:tcPr>
            <w:tcW w:w="1006" w:type="dxa"/>
            <w:vMerge w:val="restart"/>
            <w:tcBorders>
              <w:bottom w:val="single" w:sz="16" w:space="0" w:color="000000"/>
            </w:tcBorders>
            <w:shd w:val="clear" w:color="auto" w:fill="FFFFFF"/>
            <w:tcMar>
              <w:top w:w="30" w:type="dxa"/>
              <w:left w:w="30" w:type="dxa"/>
              <w:bottom w:w="30" w:type="dxa"/>
              <w:right w:w="30" w:type="dxa"/>
            </w:tcMar>
            <w:vAlign w:val="bottom"/>
          </w:tcPr>
          <w:p w:rsidR="002F262B" w:rsidRPr="002E2430" w:rsidRDefault="00BC421F"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D</w:t>
            </w:r>
            <w:r w:rsidR="002F262B" w:rsidRPr="002E2430">
              <w:rPr>
                <w:rFonts w:ascii="Arial" w:hAnsi="Arial" w:cs="Arial"/>
                <w:color w:val="000000"/>
                <w:sz w:val="18"/>
                <w:szCs w:val="18"/>
              </w:rPr>
              <w:t>f</w:t>
            </w:r>
          </w:p>
        </w:tc>
        <w:tc>
          <w:tcPr>
            <w:tcW w:w="1393" w:type="dxa"/>
            <w:vMerge w:val="restart"/>
            <w:tcBorders>
              <w:bottom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Sig. (2-tailed)</w:t>
            </w:r>
          </w:p>
        </w:tc>
        <w:tc>
          <w:tcPr>
            <w:tcW w:w="1451" w:type="dxa"/>
            <w:vMerge w:val="restart"/>
            <w:tcBorders>
              <w:bottom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Mean Difference</w:t>
            </w:r>
          </w:p>
        </w:tc>
        <w:tc>
          <w:tcPr>
            <w:tcW w:w="2902" w:type="dxa"/>
            <w:gridSpan w:val="2"/>
            <w:tcBorders>
              <w:right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95% Confidence Interval of the Difference</w:t>
            </w:r>
          </w:p>
        </w:tc>
      </w:tr>
      <w:tr w:rsidR="002F262B" w:rsidRPr="002E2430" w:rsidTr="007D0E2D">
        <w:trPr>
          <w:cantSplit/>
          <w:tblHeader/>
          <w:jc w:val="center"/>
        </w:trPr>
        <w:tc>
          <w:tcPr>
            <w:tcW w:w="1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F262B" w:rsidRPr="002E2430" w:rsidRDefault="002F262B" w:rsidP="005C7177">
            <w:pPr>
              <w:autoSpaceDE w:val="0"/>
              <w:autoSpaceDN w:val="0"/>
              <w:adjustRightInd w:val="0"/>
              <w:spacing w:after="0" w:line="240" w:lineRule="auto"/>
              <w:rPr>
                <w:rFonts w:ascii="Times New Roman" w:hAnsi="Times New Roman" w:cs="Times New Roman"/>
                <w:sz w:val="24"/>
                <w:szCs w:val="24"/>
              </w:rPr>
            </w:pPr>
          </w:p>
        </w:tc>
        <w:tc>
          <w:tcPr>
            <w:tcW w:w="1007"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240" w:lineRule="auto"/>
              <w:rPr>
                <w:rFonts w:ascii="Times New Roman" w:hAnsi="Times New Roman" w:cs="Times New Roman"/>
                <w:sz w:val="24"/>
                <w:szCs w:val="24"/>
              </w:rPr>
            </w:pPr>
          </w:p>
        </w:tc>
        <w:tc>
          <w:tcPr>
            <w:tcW w:w="1006" w:type="dxa"/>
            <w:vMerge/>
            <w:tcBorders>
              <w:bottom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240" w:lineRule="auto"/>
              <w:rPr>
                <w:rFonts w:ascii="Times New Roman" w:hAnsi="Times New Roman" w:cs="Times New Roman"/>
                <w:sz w:val="24"/>
                <w:szCs w:val="24"/>
              </w:rPr>
            </w:pPr>
          </w:p>
        </w:tc>
        <w:tc>
          <w:tcPr>
            <w:tcW w:w="1393" w:type="dxa"/>
            <w:vMerge/>
            <w:tcBorders>
              <w:bottom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240" w:lineRule="auto"/>
              <w:rPr>
                <w:rFonts w:ascii="Times New Roman" w:hAnsi="Times New Roman" w:cs="Times New Roman"/>
                <w:sz w:val="24"/>
                <w:szCs w:val="24"/>
              </w:rPr>
            </w:pPr>
          </w:p>
        </w:tc>
        <w:tc>
          <w:tcPr>
            <w:tcW w:w="1451" w:type="dxa"/>
            <w:vMerge/>
            <w:tcBorders>
              <w:bottom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240" w:lineRule="auto"/>
              <w:rPr>
                <w:rFonts w:ascii="Times New Roman" w:hAnsi="Times New Roman" w:cs="Times New Roman"/>
                <w:sz w:val="24"/>
                <w:szCs w:val="24"/>
              </w:rPr>
            </w:pPr>
          </w:p>
        </w:tc>
        <w:tc>
          <w:tcPr>
            <w:tcW w:w="1451" w:type="dxa"/>
            <w:tcBorders>
              <w:bottom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Lower</w:t>
            </w:r>
          </w:p>
        </w:tc>
        <w:tc>
          <w:tcPr>
            <w:tcW w:w="145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F262B" w:rsidRPr="002E2430" w:rsidRDefault="002F262B"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Upper</w:t>
            </w:r>
          </w:p>
        </w:tc>
      </w:tr>
      <w:tr w:rsidR="002F262B" w:rsidRPr="002E2430" w:rsidTr="007D0E2D">
        <w:trPr>
          <w:cantSplit/>
          <w:jc w:val="center"/>
        </w:trPr>
        <w:tc>
          <w:tcPr>
            <w:tcW w:w="1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F262B" w:rsidRPr="002E2430" w:rsidRDefault="002F262B" w:rsidP="005C7177">
            <w:pPr>
              <w:autoSpaceDE w:val="0"/>
              <w:autoSpaceDN w:val="0"/>
              <w:adjustRightInd w:val="0"/>
              <w:spacing w:after="0" w:line="320" w:lineRule="atLeast"/>
              <w:rPr>
                <w:rFonts w:ascii="Arial" w:hAnsi="Arial" w:cs="Arial"/>
                <w:color w:val="000000"/>
                <w:sz w:val="18"/>
                <w:szCs w:val="18"/>
              </w:rPr>
            </w:pPr>
            <w:r w:rsidRPr="002E2430">
              <w:rPr>
                <w:rFonts w:ascii="Arial" w:hAnsi="Arial" w:cs="Arial"/>
                <w:color w:val="000000"/>
                <w:sz w:val="18"/>
                <w:szCs w:val="18"/>
              </w:rPr>
              <w:t>meanpengajaran</w:t>
            </w:r>
          </w:p>
        </w:tc>
        <w:tc>
          <w:tcPr>
            <w:tcW w:w="10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F262B" w:rsidRPr="002E2430" w:rsidRDefault="002F262B"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1.811</w:t>
            </w:r>
          </w:p>
        </w:tc>
        <w:tc>
          <w:tcPr>
            <w:tcW w:w="100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F262B" w:rsidRPr="002E2430" w:rsidRDefault="002F262B"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54</w:t>
            </w:r>
          </w:p>
        </w:tc>
        <w:tc>
          <w:tcPr>
            <w:tcW w:w="139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F262B" w:rsidRPr="002E2430" w:rsidRDefault="002F262B"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.076</w:t>
            </w:r>
          </w:p>
        </w:tc>
        <w:tc>
          <w:tcPr>
            <w:tcW w:w="14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F262B" w:rsidRPr="002E2430" w:rsidRDefault="002F262B"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.103</w:t>
            </w:r>
          </w:p>
        </w:tc>
        <w:tc>
          <w:tcPr>
            <w:tcW w:w="14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F262B" w:rsidRPr="002E2430" w:rsidRDefault="002F262B"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-.01</w:t>
            </w:r>
          </w:p>
        </w:tc>
        <w:tc>
          <w:tcPr>
            <w:tcW w:w="14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F262B" w:rsidRPr="002E2430" w:rsidRDefault="002F262B"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.22</w:t>
            </w:r>
          </w:p>
        </w:tc>
      </w:tr>
    </w:tbl>
    <w:p w:rsidR="002F262B" w:rsidRPr="007D0E2D" w:rsidRDefault="007D0E2D" w:rsidP="007D0E2D">
      <w:pPr>
        <w:autoSpaceDE w:val="0"/>
        <w:autoSpaceDN w:val="0"/>
        <w:adjustRightInd w:val="0"/>
        <w:spacing w:after="0" w:line="400" w:lineRule="atLeast"/>
        <w:jc w:val="center"/>
        <w:rPr>
          <w:rFonts w:ascii="Arial" w:hAnsi="Arial" w:cs="Arial"/>
          <w:b/>
          <w:sz w:val="20"/>
          <w:szCs w:val="20"/>
        </w:rPr>
      </w:pPr>
      <w:r>
        <w:rPr>
          <w:rFonts w:ascii="Arial" w:hAnsi="Arial" w:cs="Arial"/>
          <w:b/>
          <w:sz w:val="20"/>
          <w:szCs w:val="20"/>
        </w:rPr>
        <w:t>Jadual 7.8 : Kandungan Pengajaran KSSR Berbanding KBSR</w:t>
      </w:r>
    </w:p>
    <w:p w:rsidR="007D0E2D" w:rsidRDefault="007D0E2D" w:rsidP="002F262B">
      <w:pPr>
        <w:spacing w:line="360" w:lineRule="auto"/>
        <w:jc w:val="both"/>
        <w:rPr>
          <w:rFonts w:ascii="Arial" w:hAnsi="Arial" w:cs="Arial"/>
          <w:sz w:val="24"/>
          <w:szCs w:val="24"/>
        </w:rPr>
      </w:pPr>
    </w:p>
    <w:p w:rsidR="00020FF7" w:rsidRDefault="00020FF7" w:rsidP="002F262B">
      <w:pPr>
        <w:spacing w:line="360" w:lineRule="auto"/>
        <w:jc w:val="both"/>
        <w:rPr>
          <w:rFonts w:ascii="Arial" w:hAnsi="Arial" w:cs="Arial"/>
          <w:sz w:val="24"/>
          <w:szCs w:val="24"/>
        </w:rPr>
      </w:pPr>
    </w:p>
    <w:p w:rsidR="002F262B" w:rsidRPr="002F262B" w:rsidRDefault="002F262B" w:rsidP="002F262B">
      <w:pPr>
        <w:spacing w:line="360" w:lineRule="auto"/>
        <w:jc w:val="both"/>
        <w:rPr>
          <w:rFonts w:ascii="Arial" w:hAnsi="Arial" w:cs="Arial"/>
          <w:sz w:val="24"/>
          <w:szCs w:val="24"/>
        </w:rPr>
      </w:pPr>
      <w:r w:rsidRPr="002F262B">
        <w:rPr>
          <w:rFonts w:ascii="Arial" w:hAnsi="Arial" w:cs="Arial"/>
          <w:sz w:val="24"/>
          <w:szCs w:val="24"/>
        </w:rPr>
        <w:lastRenderedPageBreak/>
        <w:t>3)</w:t>
      </w:r>
      <w:r w:rsidRPr="002F262B">
        <w:rPr>
          <w:rFonts w:ascii="Arial" w:hAnsi="Arial" w:cs="Arial"/>
          <w:sz w:val="24"/>
          <w:szCs w:val="24"/>
        </w:rPr>
        <w:tab/>
        <w:t>Kandungan Kurikulum</w:t>
      </w:r>
    </w:p>
    <w:p w:rsidR="002F262B" w:rsidRPr="002F262B" w:rsidRDefault="002F262B" w:rsidP="002F262B">
      <w:pPr>
        <w:spacing w:line="360" w:lineRule="auto"/>
        <w:jc w:val="both"/>
        <w:rPr>
          <w:rFonts w:ascii="Arial" w:hAnsi="Arial" w:cs="Arial"/>
          <w:sz w:val="24"/>
          <w:szCs w:val="24"/>
        </w:rPr>
      </w:pPr>
      <w:r w:rsidRPr="002F262B">
        <w:rPr>
          <w:rFonts w:ascii="Arial" w:hAnsi="Arial" w:cs="Arial"/>
          <w:sz w:val="24"/>
          <w:szCs w:val="24"/>
        </w:rPr>
        <w:t>H</w:t>
      </w:r>
      <w:r>
        <w:rPr>
          <w:rFonts w:ascii="Arial" w:hAnsi="Arial" w:cs="Arial"/>
          <w:sz w:val="24"/>
          <w:szCs w:val="24"/>
          <w:vertAlign w:val="subscript"/>
        </w:rPr>
        <w:t>1</w:t>
      </w:r>
      <w:r w:rsidRPr="002F262B">
        <w:rPr>
          <w:rFonts w:ascii="Arial" w:hAnsi="Arial" w:cs="Arial"/>
          <w:sz w:val="24"/>
          <w:szCs w:val="24"/>
        </w:rPr>
        <w:t xml:space="preserve"> : Para Guru tidak bersetuju bahawa kandungan kurikulum KSSR adalah menyeluruh dan sangat berbeza berbanding KBSR, µ = 3</w:t>
      </w:r>
    </w:p>
    <w:p w:rsidR="002F262B" w:rsidRDefault="002F262B" w:rsidP="002F262B">
      <w:pPr>
        <w:spacing w:line="360" w:lineRule="auto"/>
        <w:jc w:val="both"/>
        <w:rPr>
          <w:rFonts w:ascii="Arial" w:hAnsi="Arial" w:cs="Arial"/>
          <w:sz w:val="24"/>
          <w:szCs w:val="24"/>
        </w:rPr>
      </w:pPr>
      <w:r>
        <w:rPr>
          <w:rFonts w:ascii="Arial" w:hAnsi="Arial" w:cs="Arial"/>
          <w:sz w:val="24"/>
          <w:szCs w:val="24"/>
        </w:rPr>
        <w:t>H</w:t>
      </w:r>
      <w:r>
        <w:rPr>
          <w:rFonts w:ascii="Arial" w:hAnsi="Arial" w:cs="Arial"/>
          <w:sz w:val="24"/>
          <w:szCs w:val="24"/>
          <w:vertAlign w:val="subscript"/>
        </w:rPr>
        <w:t>0</w:t>
      </w:r>
      <w:r w:rsidRPr="002F262B">
        <w:rPr>
          <w:rFonts w:ascii="Arial" w:hAnsi="Arial" w:cs="Arial"/>
          <w:sz w:val="24"/>
          <w:szCs w:val="24"/>
        </w:rPr>
        <w:t xml:space="preserve"> : Para Guru bersetuju bahawa kandungan kurikulum KSSR adalah menyeluruh dan sangat berbeza berbanding KBSR, µ &gt; 3</w:t>
      </w:r>
    </w:p>
    <w:p w:rsidR="007D0E2D" w:rsidRPr="007D0E2D" w:rsidRDefault="007D0E2D" w:rsidP="007D0E2D">
      <w:pPr>
        <w:spacing w:line="360" w:lineRule="auto"/>
        <w:jc w:val="both"/>
        <w:rPr>
          <w:rFonts w:ascii="Arial" w:hAnsi="Arial" w:cs="Arial"/>
          <w:sz w:val="24"/>
          <w:szCs w:val="24"/>
        </w:rPr>
      </w:pPr>
      <w:r w:rsidRPr="007D0E2D">
        <w:rPr>
          <w:rFonts w:ascii="Arial" w:hAnsi="Arial" w:cs="Arial"/>
          <w:sz w:val="24"/>
          <w:szCs w:val="24"/>
        </w:rPr>
        <w:t>Pada α = 0.05, p-value &lt; α 0.05, oleh itu menolak H</w:t>
      </w:r>
      <w:r w:rsidRPr="00BC421F">
        <w:rPr>
          <w:rFonts w:ascii="Arial" w:hAnsi="Arial" w:cs="Arial"/>
          <w:sz w:val="24"/>
          <w:szCs w:val="24"/>
          <w:vertAlign w:val="subscript"/>
        </w:rPr>
        <w:t>0</w:t>
      </w:r>
      <w:r w:rsidRPr="007D0E2D">
        <w:rPr>
          <w:rFonts w:ascii="Arial" w:hAnsi="Arial" w:cs="Arial"/>
          <w:sz w:val="24"/>
          <w:szCs w:val="24"/>
        </w:rPr>
        <w:t>.</w:t>
      </w:r>
    </w:p>
    <w:p w:rsidR="007D0E2D" w:rsidRDefault="00BC421F" w:rsidP="007D0E2D">
      <w:pPr>
        <w:spacing w:line="360" w:lineRule="auto"/>
        <w:jc w:val="both"/>
        <w:rPr>
          <w:rFonts w:ascii="Arial" w:hAnsi="Arial" w:cs="Arial"/>
          <w:sz w:val="24"/>
          <w:szCs w:val="24"/>
        </w:rPr>
      </w:pPr>
      <w:r>
        <w:rPr>
          <w:rFonts w:ascii="Arial" w:hAnsi="Arial" w:cs="Arial"/>
          <w:sz w:val="24"/>
          <w:szCs w:val="24"/>
        </w:rPr>
        <w:t xml:space="preserve">Ini menunjukkan </w:t>
      </w:r>
      <w:r w:rsidR="007D0E2D" w:rsidRPr="007D0E2D">
        <w:rPr>
          <w:rFonts w:ascii="Arial" w:hAnsi="Arial" w:cs="Arial"/>
          <w:sz w:val="24"/>
          <w:szCs w:val="24"/>
        </w:rPr>
        <w:t xml:space="preserve">kita mempunyai bukti yang menyatakan bahawa para guru </w:t>
      </w:r>
      <w:r>
        <w:rPr>
          <w:rFonts w:ascii="Arial" w:hAnsi="Arial" w:cs="Arial"/>
          <w:sz w:val="24"/>
          <w:szCs w:val="24"/>
        </w:rPr>
        <w:t xml:space="preserve">tidak </w:t>
      </w:r>
      <w:r w:rsidR="007D0E2D" w:rsidRPr="007D0E2D">
        <w:rPr>
          <w:rFonts w:ascii="Arial" w:hAnsi="Arial" w:cs="Arial"/>
          <w:sz w:val="24"/>
          <w:szCs w:val="24"/>
        </w:rPr>
        <w:t xml:space="preserve">bersetuju bahawa </w:t>
      </w:r>
      <w:r>
        <w:rPr>
          <w:rFonts w:ascii="Arial" w:hAnsi="Arial" w:cs="Arial"/>
          <w:sz w:val="24"/>
          <w:szCs w:val="24"/>
        </w:rPr>
        <w:t xml:space="preserve">kandungan kurikulum KSSR adalah menyeluruh dan sangat berbeza dengan </w:t>
      </w:r>
      <w:r w:rsidR="007D0E2D" w:rsidRPr="007D0E2D">
        <w:rPr>
          <w:rFonts w:ascii="Arial" w:hAnsi="Arial" w:cs="Arial"/>
          <w:sz w:val="24"/>
          <w:szCs w:val="24"/>
        </w:rPr>
        <w:t>K</w:t>
      </w:r>
      <w:r>
        <w:rPr>
          <w:rFonts w:ascii="Arial" w:hAnsi="Arial" w:cs="Arial"/>
          <w:sz w:val="24"/>
          <w:szCs w:val="24"/>
        </w:rPr>
        <w:t>B</w:t>
      </w:r>
      <w:r w:rsidR="007D0E2D" w:rsidRPr="007D0E2D">
        <w:rPr>
          <w:rFonts w:ascii="Arial" w:hAnsi="Arial" w:cs="Arial"/>
          <w:sz w:val="24"/>
          <w:szCs w:val="24"/>
        </w:rPr>
        <w:t>SR</w:t>
      </w:r>
      <w:r>
        <w:rPr>
          <w:rFonts w:ascii="Arial" w:hAnsi="Arial" w:cs="Arial"/>
          <w:sz w:val="24"/>
          <w:szCs w:val="24"/>
        </w:rPr>
        <w:t>.</w:t>
      </w:r>
      <w:r w:rsidR="00817E15">
        <w:rPr>
          <w:rFonts w:ascii="Arial" w:hAnsi="Arial" w:cs="Arial"/>
          <w:sz w:val="24"/>
          <w:szCs w:val="24"/>
        </w:rPr>
        <w:t xml:space="preserve"> Ini adalah kerana subjek teras adalah sama tetapi pendekatan penilaian dan penaksiran pelajar dilakukan dengan kaedah yang pelbagai.</w:t>
      </w:r>
      <w:r>
        <w:rPr>
          <w:rFonts w:ascii="Arial" w:hAnsi="Arial" w:cs="Arial"/>
          <w:sz w:val="24"/>
          <w:szCs w:val="24"/>
        </w:rPr>
        <w:t xml:space="preserve"> </w:t>
      </w:r>
    </w:p>
    <w:p w:rsidR="00020FF7" w:rsidRDefault="00020FF7" w:rsidP="005C7177">
      <w:pPr>
        <w:spacing w:line="360" w:lineRule="auto"/>
        <w:jc w:val="both"/>
        <w:rPr>
          <w:rFonts w:ascii="Arial" w:hAnsi="Arial" w:cs="Arial"/>
          <w:sz w:val="24"/>
          <w:szCs w:val="24"/>
        </w:rPr>
      </w:pPr>
    </w:p>
    <w:p w:rsidR="005C7177" w:rsidRPr="00020FF7" w:rsidRDefault="00C31FAD" w:rsidP="005C7177">
      <w:pPr>
        <w:spacing w:line="360" w:lineRule="auto"/>
        <w:jc w:val="both"/>
        <w:rPr>
          <w:rFonts w:ascii="Arial" w:hAnsi="Arial" w:cs="Arial"/>
          <w:b/>
          <w:sz w:val="24"/>
          <w:szCs w:val="24"/>
        </w:rPr>
      </w:pPr>
      <w:r>
        <w:rPr>
          <w:rFonts w:ascii="Arial" w:hAnsi="Arial" w:cs="Arial"/>
          <w:b/>
          <w:sz w:val="24"/>
          <w:szCs w:val="24"/>
        </w:rPr>
        <w:t>7.1.5</w:t>
      </w:r>
      <w:r w:rsidR="00BB05C9" w:rsidRPr="00020FF7">
        <w:rPr>
          <w:rFonts w:ascii="Arial" w:hAnsi="Arial" w:cs="Arial"/>
          <w:b/>
          <w:sz w:val="24"/>
          <w:szCs w:val="24"/>
        </w:rPr>
        <w:t xml:space="preserve"> </w:t>
      </w:r>
      <w:r w:rsidR="005C7177" w:rsidRPr="00020FF7">
        <w:rPr>
          <w:rFonts w:ascii="Arial" w:hAnsi="Arial" w:cs="Arial"/>
          <w:b/>
          <w:sz w:val="24"/>
          <w:szCs w:val="24"/>
        </w:rPr>
        <w:t>Analisis Keperluan Teknologi bagi Perlaksanaan KSSR</w:t>
      </w:r>
    </w:p>
    <w:p w:rsidR="005C7177" w:rsidRDefault="005C7177" w:rsidP="00020FF7">
      <w:pPr>
        <w:spacing w:line="360" w:lineRule="auto"/>
        <w:jc w:val="both"/>
        <w:rPr>
          <w:rFonts w:ascii="Courier New" w:hAnsi="Courier New" w:cs="Courier New"/>
          <w:color w:val="000000"/>
          <w:sz w:val="18"/>
          <w:szCs w:val="18"/>
        </w:rPr>
      </w:pPr>
      <w:r w:rsidRPr="005C7177">
        <w:rPr>
          <w:rFonts w:ascii="Arial" w:hAnsi="Arial" w:cs="Arial"/>
          <w:sz w:val="24"/>
          <w:szCs w:val="24"/>
        </w:rPr>
        <w:t>Seperti Jadual 7.</w:t>
      </w:r>
      <w:r>
        <w:rPr>
          <w:rFonts w:ascii="Arial" w:hAnsi="Arial" w:cs="Arial"/>
          <w:sz w:val="24"/>
          <w:szCs w:val="24"/>
        </w:rPr>
        <w:t>9</w:t>
      </w:r>
      <w:r w:rsidRPr="005C7177">
        <w:rPr>
          <w:rFonts w:ascii="Arial" w:hAnsi="Arial" w:cs="Arial"/>
          <w:sz w:val="24"/>
          <w:szCs w:val="24"/>
        </w:rPr>
        <w:t xml:space="preserve"> di bawah analisis min menghuraikan dapatan penilaian bagi Bahagian C iaitu pada item-item C</w:t>
      </w:r>
      <w:r>
        <w:rPr>
          <w:rFonts w:ascii="Arial" w:hAnsi="Arial" w:cs="Arial"/>
          <w:sz w:val="24"/>
          <w:szCs w:val="24"/>
        </w:rPr>
        <w:t>3</w:t>
      </w:r>
      <w:r w:rsidRPr="005C7177">
        <w:rPr>
          <w:rFonts w:ascii="Arial" w:hAnsi="Arial" w:cs="Arial"/>
          <w:sz w:val="24"/>
          <w:szCs w:val="24"/>
        </w:rPr>
        <w:t xml:space="preserve"> dan C</w:t>
      </w:r>
      <w:r>
        <w:rPr>
          <w:rFonts w:ascii="Arial" w:hAnsi="Arial" w:cs="Arial"/>
          <w:sz w:val="24"/>
          <w:szCs w:val="24"/>
        </w:rPr>
        <w:t>8</w:t>
      </w:r>
      <w:r w:rsidRPr="005C7177">
        <w:rPr>
          <w:rFonts w:ascii="Arial" w:hAnsi="Arial" w:cs="Arial"/>
          <w:sz w:val="24"/>
          <w:szCs w:val="24"/>
        </w:rPr>
        <w:t xml:space="preserve"> yang menyatakan </w:t>
      </w:r>
      <w:r w:rsidR="00677705">
        <w:rPr>
          <w:rFonts w:ascii="Arial" w:hAnsi="Arial" w:cs="Arial"/>
          <w:sz w:val="24"/>
          <w:szCs w:val="24"/>
        </w:rPr>
        <w:t xml:space="preserve">keperluan teknologi bagi perlaksanaan </w:t>
      </w:r>
      <w:r w:rsidRPr="005C7177">
        <w:rPr>
          <w:rFonts w:ascii="Arial" w:hAnsi="Arial" w:cs="Arial"/>
          <w:sz w:val="24"/>
          <w:szCs w:val="24"/>
        </w:rPr>
        <w:t xml:space="preserve">KSSR </w:t>
      </w:r>
      <w:r w:rsidR="00677705">
        <w:rPr>
          <w:rFonts w:ascii="Arial" w:hAnsi="Arial" w:cs="Arial"/>
          <w:sz w:val="24"/>
          <w:szCs w:val="24"/>
        </w:rPr>
        <w:t>adalah penting.</w:t>
      </w:r>
      <w:r w:rsidRPr="005C7177">
        <w:rPr>
          <w:rFonts w:ascii="Arial" w:hAnsi="Arial" w:cs="Arial"/>
          <w:sz w:val="24"/>
          <w:szCs w:val="24"/>
        </w:rPr>
        <w:t xml:space="preserve"> </w:t>
      </w:r>
      <w:r w:rsidR="00677705">
        <w:rPr>
          <w:rFonts w:ascii="Arial" w:hAnsi="Arial" w:cs="Arial"/>
          <w:sz w:val="24"/>
          <w:szCs w:val="24"/>
        </w:rPr>
        <w:t xml:space="preserve">Dapatan output SPSS akan merungkai </w:t>
      </w:r>
      <w:r w:rsidR="00677705" w:rsidRPr="00677705">
        <w:rPr>
          <w:rFonts w:ascii="Arial" w:hAnsi="Arial" w:cs="Arial"/>
          <w:sz w:val="24"/>
          <w:szCs w:val="24"/>
        </w:rPr>
        <w:t>hipotesis ke</w:t>
      </w:r>
      <w:r w:rsidR="00677705">
        <w:rPr>
          <w:rFonts w:ascii="Arial" w:hAnsi="Arial" w:cs="Arial"/>
          <w:sz w:val="24"/>
          <w:szCs w:val="24"/>
        </w:rPr>
        <w:t>empat kajian ini</w:t>
      </w:r>
      <w:r w:rsidRPr="005C7177">
        <w:rPr>
          <w:rFonts w:ascii="Arial" w:hAnsi="Arial" w:cs="Arial"/>
          <w:sz w:val="24"/>
          <w:szCs w:val="24"/>
        </w:rPr>
        <w:t>.</w:t>
      </w:r>
    </w:p>
    <w:p w:rsidR="005C7177" w:rsidRDefault="005C7177" w:rsidP="00677705">
      <w:pPr>
        <w:autoSpaceDE w:val="0"/>
        <w:autoSpaceDN w:val="0"/>
        <w:adjustRightInd w:val="0"/>
        <w:spacing w:after="0" w:line="240" w:lineRule="auto"/>
        <w:jc w:val="center"/>
        <w:rPr>
          <w:rFonts w:ascii="Courier New" w:hAnsi="Courier New" w:cs="Courier New"/>
          <w:color w:val="000000"/>
          <w:sz w:val="18"/>
          <w:szCs w:val="18"/>
        </w:rPr>
      </w:pPr>
      <w:r>
        <w:rPr>
          <w:rFonts w:ascii="Courier New" w:hAnsi="Courier New" w:cs="Courier New"/>
          <w:color w:val="000000"/>
          <w:sz w:val="18"/>
          <w:szCs w:val="18"/>
        </w:rPr>
        <w:t>[DataSet1] G:\MKL\mkl ver 1.sav</w:t>
      </w:r>
    </w:p>
    <w:p w:rsidR="00020FF7" w:rsidRDefault="00020FF7" w:rsidP="00677705">
      <w:pPr>
        <w:autoSpaceDE w:val="0"/>
        <w:autoSpaceDN w:val="0"/>
        <w:adjustRightInd w:val="0"/>
        <w:spacing w:after="0" w:line="240" w:lineRule="auto"/>
        <w:jc w:val="center"/>
        <w:rPr>
          <w:rFonts w:ascii="Courier New" w:hAnsi="Courier New" w:cs="Courier New"/>
          <w:color w:val="000000"/>
          <w:sz w:val="18"/>
          <w:szCs w:val="18"/>
        </w:rPr>
      </w:pPr>
    </w:p>
    <w:tbl>
      <w:tblPr>
        <w:tblW w:w="9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17"/>
        <w:gridCol w:w="30"/>
        <w:gridCol w:w="972"/>
        <w:gridCol w:w="51"/>
        <w:gridCol w:w="950"/>
        <w:gridCol w:w="70"/>
        <w:gridCol w:w="1317"/>
        <w:gridCol w:w="126"/>
        <w:gridCol w:w="1318"/>
        <w:gridCol w:w="154"/>
        <w:gridCol w:w="1290"/>
        <w:gridCol w:w="1444"/>
      </w:tblGrid>
      <w:tr w:rsidR="005C7177" w:rsidRPr="002E2430" w:rsidTr="00020FF7">
        <w:trPr>
          <w:gridAfter w:val="2"/>
          <w:wAfter w:w="2734" w:type="dxa"/>
          <w:cantSplit/>
          <w:trHeight w:val="222"/>
          <w:tblHeader/>
        </w:trPr>
        <w:tc>
          <w:tcPr>
            <w:tcW w:w="6505" w:type="dxa"/>
            <w:gridSpan w:val="10"/>
            <w:tcBorders>
              <w:top w:val="nil"/>
              <w:left w:val="nil"/>
              <w:bottom w:val="nil"/>
              <w:right w:val="nil"/>
            </w:tcBorders>
            <w:shd w:val="clear" w:color="auto" w:fill="FFFFFF"/>
            <w:tcMar>
              <w:top w:w="30" w:type="dxa"/>
              <w:left w:w="30" w:type="dxa"/>
              <w:bottom w:w="30" w:type="dxa"/>
              <w:right w:w="30" w:type="dxa"/>
            </w:tcMar>
            <w:vAlign w:val="center"/>
          </w:tcPr>
          <w:p w:rsidR="005C7177" w:rsidRPr="002E2430" w:rsidRDefault="005C7177" w:rsidP="00020FF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b/>
                <w:bCs/>
                <w:color w:val="000000"/>
                <w:sz w:val="18"/>
                <w:szCs w:val="18"/>
              </w:rPr>
              <w:t>One-Sample Statistics</w:t>
            </w:r>
          </w:p>
        </w:tc>
      </w:tr>
      <w:tr w:rsidR="005C7177" w:rsidRPr="002E2430" w:rsidTr="00020FF7">
        <w:trPr>
          <w:gridAfter w:val="2"/>
          <w:wAfter w:w="2734" w:type="dxa"/>
          <w:cantSplit/>
          <w:trHeight w:val="230"/>
          <w:tblHeader/>
        </w:trPr>
        <w:tc>
          <w:tcPr>
            <w:tcW w:w="154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02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020FF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N</w:t>
            </w:r>
          </w:p>
        </w:tc>
        <w:tc>
          <w:tcPr>
            <w:tcW w:w="102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Mean</w:t>
            </w:r>
          </w:p>
        </w:tc>
        <w:tc>
          <w:tcPr>
            <w:tcW w:w="144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F670B2">
            <w:pPr>
              <w:autoSpaceDE w:val="0"/>
              <w:autoSpaceDN w:val="0"/>
              <w:adjustRightInd w:val="0"/>
              <w:spacing w:after="0" w:line="320" w:lineRule="atLeast"/>
              <w:rPr>
                <w:rFonts w:ascii="Arial" w:hAnsi="Arial" w:cs="Arial"/>
                <w:color w:val="000000"/>
                <w:sz w:val="18"/>
                <w:szCs w:val="18"/>
              </w:rPr>
            </w:pPr>
            <w:r w:rsidRPr="002E2430">
              <w:rPr>
                <w:rFonts w:ascii="Arial" w:hAnsi="Arial" w:cs="Arial"/>
                <w:color w:val="000000"/>
                <w:sz w:val="18"/>
                <w:szCs w:val="18"/>
              </w:rPr>
              <w:t>Std. Deviation</w:t>
            </w:r>
          </w:p>
        </w:tc>
        <w:tc>
          <w:tcPr>
            <w:tcW w:w="1472"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Std. Error Mean</w:t>
            </w:r>
          </w:p>
        </w:tc>
      </w:tr>
      <w:tr w:rsidR="005C7177" w:rsidRPr="002E2430" w:rsidTr="00020FF7">
        <w:trPr>
          <w:gridAfter w:val="2"/>
          <w:wAfter w:w="2734" w:type="dxa"/>
          <w:cantSplit/>
          <w:trHeight w:val="222"/>
          <w:tblHeader/>
        </w:trPr>
        <w:tc>
          <w:tcPr>
            <w:tcW w:w="154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320" w:lineRule="atLeast"/>
              <w:rPr>
                <w:rFonts w:ascii="Arial" w:hAnsi="Arial" w:cs="Arial"/>
                <w:color w:val="000000"/>
                <w:sz w:val="18"/>
                <w:szCs w:val="18"/>
              </w:rPr>
            </w:pPr>
            <w:r w:rsidRPr="002E2430">
              <w:rPr>
                <w:rFonts w:ascii="Arial" w:hAnsi="Arial" w:cs="Arial"/>
                <w:color w:val="000000"/>
                <w:sz w:val="18"/>
                <w:szCs w:val="18"/>
              </w:rPr>
              <w:t>meanteknologi</w:t>
            </w:r>
          </w:p>
        </w:tc>
        <w:tc>
          <w:tcPr>
            <w:tcW w:w="102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020FF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55</w:t>
            </w:r>
          </w:p>
        </w:tc>
        <w:tc>
          <w:tcPr>
            <w:tcW w:w="1020" w:type="dxa"/>
            <w:gridSpan w:val="2"/>
            <w:tcBorders>
              <w:top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4.20</w:t>
            </w:r>
          </w:p>
        </w:tc>
        <w:tc>
          <w:tcPr>
            <w:tcW w:w="1443" w:type="dxa"/>
            <w:gridSpan w:val="2"/>
            <w:tcBorders>
              <w:top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.643</w:t>
            </w:r>
          </w:p>
        </w:tc>
        <w:tc>
          <w:tcPr>
            <w:tcW w:w="1472"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.087</w:t>
            </w:r>
          </w:p>
        </w:tc>
      </w:tr>
      <w:tr w:rsidR="005C7177" w:rsidRPr="002E2430" w:rsidTr="00020FF7">
        <w:trPr>
          <w:gridAfter w:val="2"/>
          <w:wAfter w:w="2734" w:type="dxa"/>
          <w:cantSplit/>
          <w:trHeight w:val="84"/>
        </w:trPr>
        <w:tc>
          <w:tcPr>
            <w:tcW w:w="154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320" w:lineRule="atLeast"/>
              <w:rPr>
                <w:rFonts w:ascii="Arial" w:hAnsi="Arial" w:cs="Arial"/>
                <w:color w:val="000000"/>
                <w:sz w:val="18"/>
                <w:szCs w:val="18"/>
              </w:rPr>
            </w:pPr>
          </w:p>
        </w:tc>
        <w:tc>
          <w:tcPr>
            <w:tcW w:w="102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020FF7">
            <w:pPr>
              <w:autoSpaceDE w:val="0"/>
              <w:autoSpaceDN w:val="0"/>
              <w:adjustRightInd w:val="0"/>
              <w:spacing w:after="0" w:line="320" w:lineRule="atLeast"/>
              <w:jc w:val="center"/>
              <w:rPr>
                <w:rFonts w:ascii="Arial" w:hAnsi="Arial" w:cs="Arial"/>
                <w:color w:val="000000"/>
                <w:sz w:val="18"/>
                <w:szCs w:val="18"/>
              </w:rPr>
            </w:pPr>
          </w:p>
        </w:tc>
        <w:tc>
          <w:tcPr>
            <w:tcW w:w="1020" w:type="dxa"/>
            <w:gridSpan w:val="2"/>
            <w:tcBorders>
              <w:top w:val="nil"/>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443" w:type="dxa"/>
            <w:gridSpan w:val="2"/>
            <w:tcBorders>
              <w:top w:val="nil"/>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472"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r>
      <w:tr w:rsidR="005C7177" w:rsidRPr="002E2430" w:rsidTr="00020FF7">
        <w:trPr>
          <w:cantSplit/>
          <w:tblHeader/>
        </w:trPr>
        <w:tc>
          <w:tcPr>
            <w:tcW w:w="9239" w:type="dxa"/>
            <w:gridSpan w:val="12"/>
            <w:tcBorders>
              <w:top w:val="nil"/>
              <w:left w:val="nil"/>
              <w:bottom w:val="nil"/>
              <w:right w:val="nil"/>
            </w:tcBorders>
            <w:shd w:val="clear" w:color="auto" w:fill="FFFFFF"/>
            <w:tcMar>
              <w:top w:w="30" w:type="dxa"/>
              <w:left w:w="30" w:type="dxa"/>
              <w:bottom w:w="30" w:type="dxa"/>
              <w:right w:w="30" w:type="dxa"/>
            </w:tcMar>
            <w:vAlign w:val="center"/>
          </w:tcPr>
          <w:p w:rsidR="005C7177" w:rsidRPr="002E2430" w:rsidRDefault="005C7177" w:rsidP="00020FF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b/>
                <w:bCs/>
                <w:color w:val="000000"/>
                <w:sz w:val="18"/>
                <w:szCs w:val="18"/>
              </w:rPr>
              <w:t>One-Sample Test</w:t>
            </w:r>
          </w:p>
        </w:tc>
      </w:tr>
      <w:tr w:rsidR="005C7177" w:rsidRPr="002E2430" w:rsidTr="00020FF7">
        <w:trPr>
          <w:cantSplit/>
          <w:tblHeader/>
        </w:trPr>
        <w:tc>
          <w:tcPr>
            <w:tcW w:w="151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7722" w:type="dxa"/>
            <w:gridSpan w:val="11"/>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 xml:space="preserve">Test Value = 3                                       </w:t>
            </w:r>
          </w:p>
        </w:tc>
      </w:tr>
      <w:tr w:rsidR="005C7177" w:rsidRPr="002E2430" w:rsidTr="00020FF7">
        <w:trPr>
          <w:cantSplit/>
          <w:tblHeader/>
        </w:trPr>
        <w:tc>
          <w:tcPr>
            <w:tcW w:w="15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002" w:type="dxa"/>
            <w:gridSpan w:val="2"/>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7177" w:rsidRPr="002E2430" w:rsidRDefault="00C637A3"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T</w:t>
            </w:r>
          </w:p>
        </w:tc>
        <w:tc>
          <w:tcPr>
            <w:tcW w:w="1001" w:type="dxa"/>
            <w:gridSpan w:val="2"/>
            <w:vMerge w:val="restart"/>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df</w:t>
            </w:r>
          </w:p>
        </w:tc>
        <w:tc>
          <w:tcPr>
            <w:tcW w:w="1387" w:type="dxa"/>
            <w:gridSpan w:val="2"/>
            <w:vMerge w:val="restart"/>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Sig. (2-tailed)</w:t>
            </w:r>
          </w:p>
        </w:tc>
        <w:tc>
          <w:tcPr>
            <w:tcW w:w="1444" w:type="dxa"/>
            <w:gridSpan w:val="2"/>
            <w:vMerge w:val="restart"/>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Mean Difference</w:t>
            </w:r>
          </w:p>
        </w:tc>
        <w:tc>
          <w:tcPr>
            <w:tcW w:w="2888" w:type="dxa"/>
            <w:gridSpan w:val="3"/>
            <w:tcBorders>
              <w:right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95% Confidence Interval of the Difference</w:t>
            </w:r>
          </w:p>
        </w:tc>
      </w:tr>
      <w:tr w:rsidR="005C7177" w:rsidRPr="002E2430" w:rsidTr="00020FF7">
        <w:trPr>
          <w:cantSplit/>
          <w:tblHeader/>
        </w:trPr>
        <w:tc>
          <w:tcPr>
            <w:tcW w:w="151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002" w:type="dxa"/>
            <w:gridSpan w:val="2"/>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001" w:type="dxa"/>
            <w:gridSpan w:val="2"/>
            <w:vMerge/>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387" w:type="dxa"/>
            <w:gridSpan w:val="2"/>
            <w:vMerge/>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444" w:type="dxa"/>
            <w:gridSpan w:val="2"/>
            <w:vMerge/>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444" w:type="dxa"/>
            <w:gridSpan w:val="2"/>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Lower</w:t>
            </w:r>
          </w:p>
        </w:tc>
        <w:tc>
          <w:tcPr>
            <w:tcW w:w="144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Upper</w:t>
            </w:r>
          </w:p>
        </w:tc>
      </w:tr>
      <w:tr w:rsidR="005C7177" w:rsidRPr="002E2430" w:rsidTr="00020FF7">
        <w:trPr>
          <w:cantSplit/>
          <w:tblHeader/>
        </w:trPr>
        <w:tc>
          <w:tcPr>
            <w:tcW w:w="151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320" w:lineRule="atLeast"/>
              <w:rPr>
                <w:rFonts w:ascii="Arial" w:hAnsi="Arial" w:cs="Arial"/>
                <w:color w:val="000000"/>
                <w:sz w:val="18"/>
                <w:szCs w:val="18"/>
              </w:rPr>
            </w:pPr>
            <w:r w:rsidRPr="002E2430">
              <w:rPr>
                <w:rFonts w:ascii="Arial" w:hAnsi="Arial" w:cs="Arial"/>
                <w:color w:val="000000"/>
                <w:sz w:val="18"/>
                <w:szCs w:val="18"/>
              </w:rPr>
              <w:t>meanteknologi</w:t>
            </w:r>
          </w:p>
        </w:tc>
        <w:tc>
          <w:tcPr>
            <w:tcW w:w="100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13.849</w:t>
            </w:r>
          </w:p>
        </w:tc>
        <w:tc>
          <w:tcPr>
            <w:tcW w:w="1001" w:type="dxa"/>
            <w:gridSpan w:val="2"/>
            <w:tcBorders>
              <w:top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54</w:t>
            </w:r>
          </w:p>
        </w:tc>
        <w:tc>
          <w:tcPr>
            <w:tcW w:w="1387" w:type="dxa"/>
            <w:gridSpan w:val="2"/>
            <w:tcBorders>
              <w:top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.000</w:t>
            </w:r>
          </w:p>
        </w:tc>
        <w:tc>
          <w:tcPr>
            <w:tcW w:w="1444" w:type="dxa"/>
            <w:gridSpan w:val="2"/>
            <w:tcBorders>
              <w:top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1.200</w:t>
            </w:r>
          </w:p>
        </w:tc>
        <w:tc>
          <w:tcPr>
            <w:tcW w:w="1444" w:type="dxa"/>
            <w:gridSpan w:val="2"/>
            <w:tcBorders>
              <w:top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1.03</w:t>
            </w:r>
          </w:p>
        </w:tc>
        <w:tc>
          <w:tcPr>
            <w:tcW w:w="144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1.37</w:t>
            </w:r>
          </w:p>
        </w:tc>
      </w:tr>
      <w:tr w:rsidR="005C7177" w:rsidRPr="002E2430" w:rsidTr="00020FF7">
        <w:trPr>
          <w:cantSplit/>
        </w:trPr>
        <w:tc>
          <w:tcPr>
            <w:tcW w:w="151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320" w:lineRule="atLeast"/>
              <w:rPr>
                <w:rFonts w:ascii="Arial" w:hAnsi="Arial" w:cs="Arial"/>
                <w:color w:val="000000"/>
                <w:sz w:val="18"/>
                <w:szCs w:val="18"/>
              </w:rPr>
            </w:pPr>
          </w:p>
        </w:tc>
        <w:tc>
          <w:tcPr>
            <w:tcW w:w="100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001" w:type="dxa"/>
            <w:gridSpan w:val="2"/>
            <w:tcBorders>
              <w:top w:val="nil"/>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387" w:type="dxa"/>
            <w:gridSpan w:val="2"/>
            <w:tcBorders>
              <w:top w:val="nil"/>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444" w:type="dxa"/>
            <w:gridSpan w:val="2"/>
            <w:tcBorders>
              <w:top w:val="nil"/>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444" w:type="dxa"/>
            <w:gridSpan w:val="2"/>
            <w:tcBorders>
              <w:top w:val="nil"/>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44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r>
    </w:tbl>
    <w:p w:rsidR="005C7177" w:rsidRPr="00677705" w:rsidRDefault="00677705" w:rsidP="00677705">
      <w:pPr>
        <w:autoSpaceDE w:val="0"/>
        <w:autoSpaceDN w:val="0"/>
        <w:adjustRightInd w:val="0"/>
        <w:spacing w:after="0" w:line="400" w:lineRule="atLeast"/>
        <w:jc w:val="center"/>
        <w:rPr>
          <w:rFonts w:ascii="Arial" w:hAnsi="Arial" w:cs="Arial"/>
          <w:b/>
          <w:sz w:val="20"/>
          <w:szCs w:val="20"/>
        </w:rPr>
      </w:pPr>
      <w:r>
        <w:rPr>
          <w:rFonts w:ascii="Arial" w:hAnsi="Arial" w:cs="Arial"/>
          <w:b/>
          <w:sz w:val="20"/>
          <w:szCs w:val="20"/>
        </w:rPr>
        <w:t xml:space="preserve">Jadual 7.9 : Keperluan Teknologi Penting bagi Perlaksanaan KSSR </w:t>
      </w:r>
    </w:p>
    <w:p w:rsidR="00C637A3" w:rsidRDefault="00C637A3" w:rsidP="00C637A3">
      <w:pPr>
        <w:autoSpaceDE w:val="0"/>
        <w:autoSpaceDN w:val="0"/>
        <w:adjustRightInd w:val="0"/>
        <w:spacing w:after="0" w:line="360" w:lineRule="auto"/>
        <w:rPr>
          <w:rFonts w:ascii="Arial" w:hAnsi="Arial" w:cs="Arial"/>
          <w:bCs/>
          <w:color w:val="000000"/>
          <w:sz w:val="24"/>
          <w:szCs w:val="24"/>
        </w:rPr>
      </w:pPr>
      <w:r w:rsidRPr="00113E88">
        <w:rPr>
          <w:rFonts w:ascii="Arial" w:hAnsi="Arial" w:cs="Arial"/>
          <w:bCs/>
          <w:color w:val="000000"/>
          <w:sz w:val="24"/>
          <w:szCs w:val="24"/>
        </w:rPr>
        <w:lastRenderedPageBreak/>
        <w:t>4)</w:t>
      </w:r>
      <w:r w:rsidRPr="00113E88">
        <w:rPr>
          <w:rFonts w:ascii="Arial" w:hAnsi="Arial" w:cs="Arial"/>
          <w:bCs/>
          <w:color w:val="000000"/>
          <w:sz w:val="24"/>
          <w:szCs w:val="24"/>
        </w:rPr>
        <w:tab/>
        <w:t>Keperluan Teknologi bagi KSSR</w:t>
      </w:r>
    </w:p>
    <w:p w:rsidR="00F670B2" w:rsidRPr="00113E88" w:rsidRDefault="00F670B2" w:rsidP="00C637A3">
      <w:pPr>
        <w:autoSpaceDE w:val="0"/>
        <w:autoSpaceDN w:val="0"/>
        <w:adjustRightInd w:val="0"/>
        <w:spacing w:after="0" w:line="360" w:lineRule="auto"/>
        <w:rPr>
          <w:rFonts w:ascii="Arial" w:hAnsi="Arial" w:cs="Arial"/>
          <w:bCs/>
          <w:color w:val="000000"/>
          <w:sz w:val="24"/>
          <w:szCs w:val="24"/>
        </w:rPr>
      </w:pPr>
    </w:p>
    <w:p w:rsidR="00C637A3" w:rsidRPr="00113E88" w:rsidRDefault="00C637A3" w:rsidP="00C637A3">
      <w:pPr>
        <w:autoSpaceDE w:val="0"/>
        <w:autoSpaceDN w:val="0"/>
        <w:adjustRightInd w:val="0"/>
        <w:spacing w:after="0" w:line="360" w:lineRule="auto"/>
        <w:rPr>
          <w:rFonts w:ascii="Arial" w:hAnsi="Arial" w:cs="Arial"/>
          <w:bCs/>
          <w:color w:val="000000"/>
          <w:sz w:val="24"/>
          <w:szCs w:val="24"/>
        </w:rPr>
      </w:pPr>
      <w:r w:rsidRPr="00113E88">
        <w:rPr>
          <w:rFonts w:ascii="Arial" w:hAnsi="Arial" w:cs="Arial"/>
          <w:bCs/>
          <w:color w:val="000000"/>
          <w:sz w:val="24"/>
          <w:szCs w:val="24"/>
        </w:rPr>
        <w:t>H</w:t>
      </w:r>
      <w:r w:rsidRPr="00113E88">
        <w:rPr>
          <w:rFonts w:ascii="Arial" w:hAnsi="Arial" w:cs="Arial"/>
          <w:bCs/>
          <w:color w:val="000000"/>
          <w:sz w:val="24"/>
          <w:szCs w:val="24"/>
          <w:vertAlign w:val="subscript"/>
        </w:rPr>
        <w:t>0</w:t>
      </w:r>
      <w:r w:rsidRPr="00113E88">
        <w:rPr>
          <w:rFonts w:ascii="Arial" w:hAnsi="Arial" w:cs="Arial"/>
          <w:bCs/>
          <w:color w:val="000000"/>
          <w:sz w:val="24"/>
          <w:szCs w:val="24"/>
        </w:rPr>
        <w:t xml:space="preserve"> : Para </w:t>
      </w:r>
      <w:r w:rsidR="00113E88" w:rsidRPr="00113E88">
        <w:rPr>
          <w:rFonts w:ascii="Arial" w:hAnsi="Arial" w:cs="Arial"/>
          <w:bCs/>
          <w:color w:val="000000"/>
          <w:sz w:val="24"/>
          <w:szCs w:val="24"/>
        </w:rPr>
        <w:t>g</w:t>
      </w:r>
      <w:r w:rsidRPr="00113E88">
        <w:rPr>
          <w:rFonts w:ascii="Arial" w:hAnsi="Arial" w:cs="Arial"/>
          <w:bCs/>
          <w:color w:val="000000"/>
          <w:sz w:val="24"/>
          <w:szCs w:val="24"/>
        </w:rPr>
        <w:t xml:space="preserve">uru tidak bersetuju bahawa teknologi adalah penting bagi </w:t>
      </w:r>
      <w:r w:rsidR="00113E88" w:rsidRPr="00113E88">
        <w:rPr>
          <w:rFonts w:ascii="Arial" w:hAnsi="Arial" w:cs="Arial"/>
          <w:bCs/>
          <w:color w:val="000000"/>
          <w:sz w:val="24"/>
          <w:szCs w:val="24"/>
        </w:rPr>
        <w:t>p</w:t>
      </w:r>
      <w:r w:rsidRPr="00113E88">
        <w:rPr>
          <w:rFonts w:ascii="Arial" w:hAnsi="Arial" w:cs="Arial"/>
          <w:bCs/>
          <w:color w:val="000000"/>
          <w:sz w:val="24"/>
          <w:szCs w:val="24"/>
        </w:rPr>
        <w:t>erlaksanaan KSSR, µ = 3</w:t>
      </w:r>
    </w:p>
    <w:p w:rsidR="00677705" w:rsidRPr="00113E88" w:rsidRDefault="00C637A3" w:rsidP="00C637A3">
      <w:pPr>
        <w:autoSpaceDE w:val="0"/>
        <w:autoSpaceDN w:val="0"/>
        <w:adjustRightInd w:val="0"/>
        <w:spacing w:after="0" w:line="360" w:lineRule="auto"/>
        <w:rPr>
          <w:rFonts w:ascii="Arial" w:hAnsi="Arial" w:cs="Arial"/>
          <w:bCs/>
          <w:color w:val="000000"/>
          <w:sz w:val="24"/>
          <w:szCs w:val="24"/>
        </w:rPr>
      </w:pPr>
      <w:r w:rsidRPr="00113E88">
        <w:rPr>
          <w:rFonts w:ascii="Arial" w:hAnsi="Arial" w:cs="Arial"/>
          <w:bCs/>
          <w:color w:val="000000"/>
          <w:sz w:val="24"/>
          <w:szCs w:val="24"/>
        </w:rPr>
        <w:t>H</w:t>
      </w:r>
      <w:r w:rsidRPr="00113E88">
        <w:rPr>
          <w:rFonts w:ascii="Arial" w:hAnsi="Arial" w:cs="Arial"/>
          <w:bCs/>
          <w:color w:val="000000"/>
          <w:sz w:val="24"/>
          <w:szCs w:val="24"/>
          <w:vertAlign w:val="subscript"/>
        </w:rPr>
        <w:t>1</w:t>
      </w:r>
      <w:r w:rsidRPr="00113E88">
        <w:rPr>
          <w:rFonts w:ascii="Arial" w:hAnsi="Arial" w:cs="Arial"/>
          <w:bCs/>
          <w:color w:val="000000"/>
          <w:sz w:val="24"/>
          <w:szCs w:val="24"/>
        </w:rPr>
        <w:t xml:space="preserve"> : Para Guru bersetuju bahawa teknologi adalah penting bagi perlaksanaan KSSR, µ &gt; 3</w:t>
      </w:r>
    </w:p>
    <w:p w:rsidR="00C637A3" w:rsidRDefault="00C637A3" w:rsidP="00C637A3">
      <w:pPr>
        <w:autoSpaceDE w:val="0"/>
        <w:autoSpaceDN w:val="0"/>
        <w:adjustRightInd w:val="0"/>
        <w:spacing w:after="0" w:line="360" w:lineRule="auto"/>
        <w:rPr>
          <w:rFonts w:ascii="Arial" w:hAnsi="Arial" w:cs="Arial"/>
          <w:bCs/>
          <w:color w:val="000000"/>
          <w:sz w:val="24"/>
          <w:szCs w:val="24"/>
        </w:rPr>
      </w:pPr>
      <w:r w:rsidRPr="00113E88">
        <w:rPr>
          <w:rFonts w:ascii="Arial" w:hAnsi="Arial" w:cs="Arial"/>
          <w:bCs/>
          <w:color w:val="000000"/>
          <w:sz w:val="24"/>
          <w:szCs w:val="24"/>
        </w:rPr>
        <w:t>Pada α = 0.05, p-value &lt; α 0.05, oleh itu menolak H</w:t>
      </w:r>
      <w:r w:rsidRPr="00113E88">
        <w:rPr>
          <w:rFonts w:ascii="Arial" w:hAnsi="Arial" w:cs="Arial"/>
          <w:bCs/>
          <w:color w:val="000000"/>
          <w:sz w:val="24"/>
          <w:szCs w:val="24"/>
          <w:vertAlign w:val="subscript"/>
        </w:rPr>
        <w:t>0</w:t>
      </w:r>
      <w:r w:rsidRPr="00113E88">
        <w:rPr>
          <w:rFonts w:ascii="Arial" w:hAnsi="Arial" w:cs="Arial"/>
          <w:bCs/>
          <w:color w:val="000000"/>
          <w:sz w:val="24"/>
          <w:szCs w:val="24"/>
        </w:rPr>
        <w:t>.</w:t>
      </w:r>
    </w:p>
    <w:p w:rsidR="00113E88" w:rsidRPr="00113E88" w:rsidRDefault="00113E88" w:rsidP="00C637A3">
      <w:pPr>
        <w:autoSpaceDE w:val="0"/>
        <w:autoSpaceDN w:val="0"/>
        <w:adjustRightInd w:val="0"/>
        <w:spacing w:after="0" w:line="360" w:lineRule="auto"/>
        <w:rPr>
          <w:rFonts w:ascii="Arial" w:hAnsi="Arial" w:cs="Arial"/>
          <w:bCs/>
          <w:color w:val="000000"/>
          <w:sz w:val="24"/>
          <w:szCs w:val="24"/>
        </w:rPr>
      </w:pPr>
    </w:p>
    <w:p w:rsidR="00113E88" w:rsidRDefault="00C637A3" w:rsidP="00113E88">
      <w:pPr>
        <w:autoSpaceDE w:val="0"/>
        <w:autoSpaceDN w:val="0"/>
        <w:adjustRightInd w:val="0"/>
        <w:spacing w:after="0" w:line="360" w:lineRule="auto"/>
        <w:jc w:val="both"/>
        <w:rPr>
          <w:rFonts w:ascii="Arial" w:hAnsi="Arial" w:cs="Arial"/>
          <w:bCs/>
          <w:color w:val="000000"/>
          <w:sz w:val="24"/>
          <w:szCs w:val="24"/>
        </w:rPr>
      </w:pPr>
      <w:r w:rsidRPr="00113E88">
        <w:rPr>
          <w:rFonts w:ascii="Arial" w:hAnsi="Arial" w:cs="Arial"/>
          <w:bCs/>
          <w:color w:val="000000"/>
          <w:sz w:val="24"/>
          <w:szCs w:val="24"/>
        </w:rPr>
        <w:t xml:space="preserve">Ini menunjukkan  kita mempunyai bukti yang kukuh untuk menyatakan </w:t>
      </w:r>
      <w:r w:rsidR="00113E88" w:rsidRPr="00113E88">
        <w:rPr>
          <w:rFonts w:ascii="Arial" w:hAnsi="Arial" w:cs="Arial"/>
          <w:bCs/>
          <w:color w:val="000000"/>
          <w:sz w:val="24"/>
          <w:szCs w:val="24"/>
        </w:rPr>
        <w:t>b</w:t>
      </w:r>
      <w:r w:rsidRPr="00113E88">
        <w:rPr>
          <w:rFonts w:ascii="Arial" w:hAnsi="Arial" w:cs="Arial"/>
          <w:bCs/>
          <w:color w:val="000000"/>
          <w:sz w:val="24"/>
          <w:szCs w:val="24"/>
        </w:rPr>
        <w:t xml:space="preserve">ahawa para guru bersetuju bahawa </w:t>
      </w:r>
      <w:r w:rsidR="00113E88">
        <w:rPr>
          <w:rFonts w:ascii="Arial" w:hAnsi="Arial" w:cs="Arial"/>
          <w:bCs/>
          <w:color w:val="000000"/>
          <w:sz w:val="24"/>
          <w:szCs w:val="24"/>
        </w:rPr>
        <w:t>teknologi adalah penting bag perlaksanaan KSSR. Kepentingan teknologi bukan dari segi pengetahuan tetapi dari segi pedagogi dan juga pendedahan persekitaran para murid terhadap teknologi terkini yang begitu meluas. Melalui demografi umur responden 54.5% adalah terdiri dari mereka yang berumur di bawah 35 tahun dan berkelulusan tinggi dan mampu menyesuaikan diri terhadap keperluan teknologi yang diperlukan.</w:t>
      </w:r>
    </w:p>
    <w:p w:rsidR="00677705" w:rsidRDefault="00677705" w:rsidP="00677705">
      <w:pPr>
        <w:autoSpaceDE w:val="0"/>
        <w:autoSpaceDN w:val="0"/>
        <w:adjustRightInd w:val="0"/>
        <w:spacing w:after="0" w:line="240" w:lineRule="auto"/>
        <w:jc w:val="center"/>
        <w:rPr>
          <w:rFonts w:ascii="Arial" w:hAnsi="Arial" w:cs="Arial"/>
          <w:b/>
          <w:bCs/>
          <w:color w:val="000000"/>
          <w:sz w:val="26"/>
          <w:szCs w:val="26"/>
        </w:rPr>
      </w:pPr>
    </w:p>
    <w:p w:rsidR="00677705" w:rsidRPr="00113E88" w:rsidRDefault="00677705" w:rsidP="00677705">
      <w:pPr>
        <w:autoSpaceDE w:val="0"/>
        <w:autoSpaceDN w:val="0"/>
        <w:adjustRightInd w:val="0"/>
        <w:spacing w:after="0" w:line="240" w:lineRule="auto"/>
        <w:jc w:val="center"/>
        <w:rPr>
          <w:rFonts w:ascii="Arial" w:hAnsi="Arial" w:cs="Arial"/>
          <w:bCs/>
          <w:color w:val="000000"/>
          <w:sz w:val="24"/>
          <w:szCs w:val="24"/>
        </w:rPr>
      </w:pPr>
    </w:p>
    <w:p w:rsidR="00113E88" w:rsidRPr="00020FF7" w:rsidRDefault="00BB05C9" w:rsidP="00113E88">
      <w:pPr>
        <w:spacing w:line="360" w:lineRule="auto"/>
        <w:jc w:val="both"/>
        <w:rPr>
          <w:rFonts w:ascii="Arial" w:hAnsi="Arial" w:cs="Arial"/>
          <w:b/>
          <w:sz w:val="24"/>
          <w:szCs w:val="24"/>
        </w:rPr>
      </w:pPr>
      <w:r w:rsidRPr="00020FF7">
        <w:rPr>
          <w:rFonts w:ascii="Arial" w:hAnsi="Arial" w:cs="Arial"/>
          <w:b/>
          <w:sz w:val="24"/>
          <w:szCs w:val="24"/>
        </w:rPr>
        <w:t>7.</w:t>
      </w:r>
      <w:r w:rsidR="00F32A0A">
        <w:rPr>
          <w:rFonts w:ascii="Arial" w:hAnsi="Arial" w:cs="Arial"/>
          <w:b/>
          <w:sz w:val="24"/>
          <w:szCs w:val="24"/>
        </w:rPr>
        <w:t>1.6</w:t>
      </w:r>
      <w:r w:rsidRPr="00020FF7">
        <w:rPr>
          <w:rFonts w:ascii="Arial" w:hAnsi="Arial" w:cs="Arial"/>
          <w:b/>
          <w:sz w:val="24"/>
          <w:szCs w:val="24"/>
        </w:rPr>
        <w:t xml:space="preserve"> </w:t>
      </w:r>
      <w:r w:rsidR="00113E88" w:rsidRPr="00020FF7">
        <w:rPr>
          <w:rFonts w:ascii="Arial" w:hAnsi="Arial" w:cs="Arial"/>
          <w:b/>
          <w:sz w:val="24"/>
          <w:szCs w:val="24"/>
        </w:rPr>
        <w:t xml:space="preserve">Analisis </w:t>
      </w:r>
      <w:r w:rsidRPr="00020FF7">
        <w:rPr>
          <w:rFonts w:ascii="Arial" w:hAnsi="Arial" w:cs="Arial"/>
          <w:b/>
          <w:sz w:val="24"/>
          <w:szCs w:val="24"/>
        </w:rPr>
        <w:t>Perlaksanaan KSSR Menambah Beban Tugasan Guru</w:t>
      </w:r>
    </w:p>
    <w:p w:rsidR="00677705" w:rsidRDefault="00BB05C9" w:rsidP="00BB05C9">
      <w:pPr>
        <w:spacing w:line="360" w:lineRule="auto"/>
        <w:jc w:val="both"/>
        <w:rPr>
          <w:rFonts w:ascii="Arial" w:hAnsi="Arial" w:cs="Arial"/>
          <w:b/>
          <w:bCs/>
          <w:color w:val="000000"/>
          <w:sz w:val="26"/>
          <w:szCs w:val="26"/>
        </w:rPr>
      </w:pPr>
      <w:r>
        <w:rPr>
          <w:rFonts w:ascii="Arial" w:hAnsi="Arial" w:cs="Arial"/>
          <w:sz w:val="24"/>
          <w:szCs w:val="24"/>
        </w:rPr>
        <w:t xml:space="preserve">Melalui </w:t>
      </w:r>
      <w:r w:rsidR="00113E88" w:rsidRPr="005C7177">
        <w:rPr>
          <w:rFonts w:ascii="Arial" w:hAnsi="Arial" w:cs="Arial"/>
          <w:sz w:val="24"/>
          <w:szCs w:val="24"/>
        </w:rPr>
        <w:t>Jadual 7.</w:t>
      </w:r>
      <w:r>
        <w:rPr>
          <w:rFonts w:ascii="Arial" w:hAnsi="Arial" w:cs="Arial"/>
          <w:sz w:val="24"/>
          <w:szCs w:val="24"/>
        </w:rPr>
        <w:t>10</w:t>
      </w:r>
      <w:r w:rsidR="00113E88" w:rsidRPr="005C7177">
        <w:rPr>
          <w:rFonts w:ascii="Arial" w:hAnsi="Arial" w:cs="Arial"/>
          <w:sz w:val="24"/>
          <w:szCs w:val="24"/>
        </w:rPr>
        <w:t xml:space="preserve"> di bawah</w:t>
      </w:r>
      <w:r>
        <w:rPr>
          <w:rFonts w:ascii="Arial" w:hAnsi="Arial" w:cs="Arial"/>
          <w:sz w:val="24"/>
          <w:szCs w:val="24"/>
        </w:rPr>
        <w:t xml:space="preserve">, dapatan </w:t>
      </w:r>
      <w:r w:rsidR="00113E88" w:rsidRPr="005C7177">
        <w:rPr>
          <w:rFonts w:ascii="Arial" w:hAnsi="Arial" w:cs="Arial"/>
          <w:sz w:val="24"/>
          <w:szCs w:val="24"/>
        </w:rPr>
        <w:t>analisis min menghuraikan penilaian bagi Bahagian C iaitu pada item-item C</w:t>
      </w:r>
      <w:r>
        <w:rPr>
          <w:rFonts w:ascii="Arial" w:hAnsi="Arial" w:cs="Arial"/>
          <w:sz w:val="24"/>
          <w:szCs w:val="24"/>
        </w:rPr>
        <w:t>9</w:t>
      </w:r>
      <w:r w:rsidR="00113E88" w:rsidRPr="005C7177">
        <w:rPr>
          <w:rFonts w:ascii="Arial" w:hAnsi="Arial" w:cs="Arial"/>
          <w:sz w:val="24"/>
          <w:szCs w:val="24"/>
        </w:rPr>
        <w:t xml:space="preserve"> dan C</w:t>
      </w:r>
      <w:r>
        <w:rPr>
          <w:rFonts w:ascii="Arial" w:hAnsi="Arial" w:cs="Arial"/>
          <w:sz w:val="24"/>
          <w:szCs w:val="24"/>
        </w:rPr>
        <w:t>10</w:t>
      </w:r>
      <w:r w:rsidR="00113E88" w:rsidRPr="005C7177">
        <w:rPr>
          <w:rFonts w:ascii="Arial" w:hAnsi="Arial" w:cs="Arial"/>
          <w:sz w:val="24"/>
          <w:szCs w:val="24"/>
        </w:rPr>
        <w:t xml:space="preserve"> yang menyatakan </w:t>
      </w:r>
      <w:r>
        <w:rPr>
          <w:rFonts w:ascii="Arial" w:hAnsi="Arial" w:cs="Arial"/>
          <w:sz w:val="24"/>
          <w:szCs w:val="24"/>
        </w:rPr>
        <w:t xml:space="preserve">perlaksanaan KSSR menambah beban tugasan mereka, ianya akan </w:t>
      </w:r>
      <w:r w:rsidR="00113E88">
        <w:rPr>
          <w:rFonts w:ascii="Arial" w:hAnsi="Arial" w:cs="Arial"/>
          <w:sz w:val="24"/>
          <w:szCs w:val="24"/>
        </w:rPr>
        <w:t xml:space="preserve">merungkai </w:t>
      </w:r>
      <w:r w:rsidR="00113E88" w:rsidRPr="00677705">
        <w:rPr>
          <w:rFonts w:ascii="Arial" w:hAnsi="Arial" w:cs="Arial"/>
          <w:sz w:val="24"/>
          <w:szCs w:val="24"/>
        </w:rPr>
        <w:t>hipotesis ke</w:t>
      </w:r>
      <w:r>
        <w:rPr>
          <w:rFonts w:ascii="Arial" w:hAnsi="Arial" w:cs="Arial"/>
          <w:sz w:val="24"/>
          <w:szCs w:val="24"/>
        </w:rPr>
        <w:t>lima</w:t>
      </w:r>
      <w:r w:rsidR="00113E88">
        <w:rPr>
          <w:rFonts w:ascii="Arial" w:hAnsi="Arial" w:cs="Arial"/>
          <w:sz w:val="24"/>
          <w:szCs w:val="24"/>
        </w:rPr>
        <w:t xml:space="preserve"> kajian ini</w:t>
      </w:r>
      <w:r w:rsidR="00113E88" w:rsidRPr="005C7177">
        <w:rPr>
          <w:rFonts w:ascii="Arial" w:hAnsi="Arial" w:cs="Arial"/>
          <w:sz w:val="24"/>
          <w:szCs w:val="24"/>
        </w:rPr>
        <w:t>.</w:t>
      </w:r>
    </w:p>
    <w:p w:rsidR="005C7177" w:rsidRDefault="005C7177" w:rsidP="00677705">
      <w:pPr>
        <w:autoSpaceDE w:val="0"/>
        <w:autoSpaceDN w:val="0"/>
        <w:adjustRightInd w:val="0"/>
        <w:spacing w:after="0" w:line="240" w:lineRule="auto"/>
        <w:jc w:val="center"/>
        <w:rPr>
          <w:rFonts w:ascii="Arial" w:hAnsi="Arial" w:cs="Arial"/>
          <w:b/>
          <w:bCs/>
          <w:color w:val="000000"/>
          <w:sz w:val="26"/>
          <w:szCs w:val="26"/>
        </w:rPr>
      </w:pPr>
      <w:r>
        <w:rPr>
          <w:rFonts w:ascii="Arial" w:hAnsi="Arial" w:cs="Arial"/>
          <w:b/>
          <w:bCs/>
          <w:color w:val="000000"/>
          <w:sz w:val="26"/>
          <w:szCs w:val="26"/>
        </w:rPr>
        <w:t>T-Test</w:t>
      </w:r>
    </w:p>
    <w:p w:rsidR="005C7177" w:rsidRDefault="005C7177" w:rsidP="00677705">
      <w:pPr>
        <w:autoSpaceDE w:val="0"/>
        <w:autoSpaceDN w:val="0"/>
        <w:adjustRightInd w:val="0"/>
        <w:spacing w:after="0" w:line="240" w:lineRule="auto"/>
        <w:jc w:val="center"/>
        <w:rPr>
          <w:rFonts w:ascii="Courier New" w:hAnsi="Courier New" w:cs="Courier New"/>
          <w:color w:val="000000"/>
          <w:sz w:val="18"/>
          <w:szCs w:val="18"/>
        </w:rPr>
      </w:pPr>
    </w:p>
    <w:p w:rsidR="005C7177" w:rsidRDefault="005C7177" w:rsidP="00677705">
      <w:pPr>
        <w:autoSpaceDE w:val="0"/>
        <w:autoSpaceDN w:val="0"/>
        <w:adjustRightInd w:val="0"/>
        <w:spacing w:after="0" w:line="240" w:lineRule="auto"/>
        <w:jc w:val="center"/>
        <w:rPr>
          <w:rFonts w:ascii="Courier New" w:hAnsi="Courier New" w:cs="Courier New"/>
          <w:color w:val="000000"/>
          <w:sz w:val="18"/>
          <w:szCs w:val="18"/>
        </w:rPr>
      </w:pPr>
      <w:r>
        <w:rPr>
          <w:rFonts w:ascii="Courier New" w:hAnsi="Courier New" w:cs="Courier New"/>
          <w:color w:val="000000"/>
          <w:sz w:val="18"/>
          <w:szCs w:val="18"/>
        </w:rPr>
        <w:t>[DataSet1] G:\MKL\mkl ver 1.sav</w:t>
      </w:r>
    </w:p>
    <w:p w:rsidR="005C7177" w:rsidRPr="002E2430" w:rsidRDefault="005C7177" w:rsidP="00677705">
      <w:pPr>
        <w:autoSpaceDE w:val="0"/>
        <w:autoSpaceDN w:val="0"/>
        <w:adjustRightInd w:val="0"/>
        <w:spacing w:after="0" w:line="240" w:lineRule="auto"/>
        <w:jc w:val="center"/>
        <w:rPr>
          <w:rFonts w:ascii="Times New Roman" w:hAnsi="Times New Roman" w:cs="Times New Roman"/>
          <w:sz w:val="24"/>
          <w:szCs w:val="24"/>
        </w:rPr>
      </w:pPr>
    </w:p>
    <w:tbl>
      <w:tblPr>
        <w:tblW w:w="636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14"/>
        <w:gridCol w:w="1001"/>
        <w:gridCol w:w="998"/>
        <w:gridCol w:w="1412"/>
        <w:gridCol w:w="1440"/>
      </w:tblGrid>
      <w:tr w:rsidR="005C7177" w:rsidRPr="002E2430" w:rsidTr="00677705">
        <w:trPr>
          <w:cantSplit/>
          <w:tblHeader/>
          <w:jc w:val="center"/>
        </w:trPr>
        <w:tc>
          <w:tcPr>
            <w:tcW w:w="6363" w:type="dxa"/>
            <w:gridSpan w:val="5"/>
            <w:tcBorders>
              <w:top w:val="nil"/>
              <w:left w:val="nil"/>
              <w:bottom w:val="nil"/>
              <w:right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b/>
                <w:bCs/>
                <w:color w:val="000000"/>
                <w:sz w:val="18"/>
                <w:szCs w:val="18"/>
              </w:rPr>
              <w:t>One-Sample Statistics</w:t>
            </w:r>
          </w:p>
        </w:tc>
      </w:tr>
      <w:tr w:rsidR="005C7177" w:rsidRPr="002E2430" w:rsidTr="00677705">
        <w:trPr>
          <w:cantSplit/>
          <w:tblHeader/>
          <w:jc w:val="center"/>
        </w:trPr>
        <w:tc>
          <w:tcPr>
            <w:tcW w:w="151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Std. Error Mean</w:t>
            </w:r>
          </w:p>
        </w:tc>
      </w:tr>
      <w:tr w:rsidR="005C7177" w:rsidRPr="002E2430" w:rsidTr="00677705">
        <w:trPr>
          <w:cantSplit/>
          <w:tblHeader/>
          <w:jc w:val="center"/>
        </w:trPr>
        <w:tc>
          <w:tcPr>
            <w:tcW w:w="151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320" w:lineRule="atLeast"/>
              <w:rPr>
                <w:rFonts w:ascii="Arial" w:hAnsi="Arial" w:cs="Arial"/>
                <w:color w:val="000000"/>
                <w:sz w:val="18"/>
                <w:szCs w:val="18"/>
              </w:rPr>
            </w:pP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r>
      <w:tr w:rsidR="005C7177" w:rsidRPr="002E2430" w:rsidTr="00C637A3">
        <w:trPr>
          <w:cantSplit/>
          <w:trHeight w:val="38"/>
          <w:jc w:val="center"/>
        </w:trPr>
        <w:tc>
          <w:tcPr>
            <w:tcW w:w="151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7177" w:rsidRPr="002E2430" w:rsidRDefault="00C637A3" w:rsidP="005C7177">
            <w:pPr>
              <w:autoSpaceDE w:val="0"/>
              <w:autoSpaceDN w:val="0"/>
              <w:adjustRightInd w:val="0"/>
              <w:spacing w:after="0" w:line="320" w:lineRule="atLeast"/>
              <w:rPr>
                <w:rFonts w:ascii="Arial" w:hAnsi="Arial" w:cs="Arial"/>
                <w:color w:val="000000"/>
                <w:sz w:val="18"/>
                <w:szCs w:val="18"/>
              </w:rPr>
            </w:pPr>
            <w:r w:rsidRPr="002E2430">
              <w:rPr>
                <w:rFonts w:ascii="Arial" w:hAnsi="Arial" w:cs="Arial"/>
                <w:color w:val="000000"/>
                <w:sz w:val="18"/>
                <w:szCs w:val="18"/>
              </w:rPr>
              <w:t>M</w:t>
            </w:r>
            <w:r w:rsidR="005C7177" w:rsidRPr="002E2430">
              <w:rPr>
                <w:rFonts w:ascii="Arial" w:hAnsi="Arial" w:cs="Arial"/>
                <w:color w:val="000000"/>
                <w:sz w:val="18"/>
                <w:szCs w:val="18"/>
              </w:rPr>
              <w:t>eanbeban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55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3.91</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.409</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.055</w:t>
            </w:r>
          </w:p>
        </w:tc>
      </w:tr>
    </w:tbl>
    <w:p w:rsidR="005C7177" w:rsidRDefault="00F670B2" w:rsidP="00F670B2">
      <w:pPr>
        <w:tabs>
          <w:tab w:val="left" w:pos="525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670B2" w:rsidRDefault="00F670B2" w:rsidP="00F670B2">
      <w:pPr>
        <w:tabs>
          <w:tab w:val="left" w:pos="5253"/>
        </w:tabs>
        <w:autoSpaceDE w:val="0"/>
        <w:autoSpaceDN w:val="0"/>
        <w:adjustRightInd w:val="0"/>
        <w:spacing w:after="0" w:line="240" w:lineRule="auto"/>
        <w:rPr>
          <w:rFonts w:ascii="Times New Roman" w:hAnsi="Times New Roman" w:cs="Times New Roman"/>
          <w:sz w:val="24"/>
          <w:szCs w:val="24"/>
        </w:rPr>
      </w:pPr>
    </w:p>
    <w:p w:rsidR="00F670B2" w:rsidRDefault="00F670B2" w:rsidP="00F670B2">
      <w:pPr>
        <w:tabs>
          <w:tab w:val="left" w:pos="5253"/>
        </w:tabs>
        <w:autoSpaceDE w:val="0"/>
        <w:autoSpaceDN w:val="0"/>
        <w:adjustRightInd w:val="0"/>
        <w:spacing w:after="0" w:line="240" w:lineRule="auto"/>
        <w:rPr>
          <w:rFonts w:ascii="Times New Roman" w:hAnsi="Times New Roman" w:cs="Times New Roman"/>
          <w:sz w:val="24"/>
          <w:szCs w:val="24"/>
        </w:rPr>
      </w:pPr>
    </w:p>
    <w:p w:rsidR="00F670B2" w:rsidRDefault="00F670B2" w:rsidP="00F670B2">
      <w:pPr>
        <w:tabs>
          <w:tab w:val="left" w:pos="5253"/>
        </w:tabs>
        <w:autoSpaceDE w:val="0"/>
        <w:autoSpaceDN w:val="0"/>
        <w:adjustRightInd w:val="0"/>
        <w:spacing w:after="0" w:line="240" w:lineRule="auto"/>
        <w:rPr>
          <w:rFonts w:ascii="Times New Roman" w:hAnsi="Times New Roman" w:cs="Times New Roman"/>
          <w:sz w:val="24"/>
          <w:szCs w:val="24"/>
        </w:rPr>
      </w:pPr>
    </w:p>
    <w:p w:rsidR="00F670B2" w:rsidRDefault="00F670B2" w:rsidP="00F670B2">
      <w:pPr>
        <w:tabs>
          <w:tab w:val="left" w:pos="5253"/>
        </w:tabs>
        <w:autoSpaceDE w:val="0"/>
        <w:autoSpaceDN w:val="0"/>
        <w:adjustRightInd w:val="0"/>
        <w:spacing w:after="0" w:line="240" w:lineRule="auto"/>
        <w:rPr>
          <w:rFonts w:ascii="Times New Roman" w:hAnsi="Times New Roman" w:cs="Times New Roman"/>
          <w:sz w:val="24"/>
          <w:szCs w:val="24"/>
        </w:rPr>
      </w:pPr>
    </w:p>
    <w:p w:rsidR="00F670B2" w:rsidRDefault="00F670B2" w:rsidP="00F670B2">
      <w:pPr>
        <w:tabs>
          <w:tab w:val="left" w:pos="5253"/>
        </w:tabs>
        <w:autoSpaceDE w:val="0"/>
        <w:autoSpaceDN w:val="0"/>
        <w:adjustRightInd w:val="0"/>
        <w:spacing w:after="0" w:line="240" w:lineRule="auto"/>
        <w:rPr>
          <w:rFonts w:ascii="Times New Roman" w:hAnsi="Times New Roman" w:cs="Times New Roman"/>
          <w:sz w:val="24"/>
          <w:szCs w:val="24"/>
        </w:rPr>
      </w:pPr>
    </w:p>
    <w:p w:rsidR="00F670B2" w:rsidRPr="002E2430" w:rsidRDefault="00F670B2" w:rsidP="00F670B2">
      <w:pPr>
        <w:tabs>
          <w:tab w:val="left" w:pos="5253"/>
        </w:tabs>
        <w:autoSpaceDE w:val="0"/>
        <w:autoSpaceDN w:val="0"/>
        <w:adjustRightInd w:val="0"/>
        <w:spacing w:after="0" w:line="240" w:lineRule="auto"/>
        <w:rPr>
          <w:rFonts w:ascii="Times New Roman" w:hAnsi="Times New Roman" w:cs="Times New Roman"/>
          <w:sz w:val="24"/>
          <w:szCs w:val="24"/>
        </w:rPr>
      </w:pPr>
    </w:p>
    <w:tbl>
      <w:tblPr>
        <w:tblW w:w="92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17"/>
        <w:gridCol w:w="1002"/>
        <w:gridCol w:w="1001"/>
        <w:gridCol w:w="1387"/>
        <w:gridCol w:w="1444"/>
        <w:gridCol w:w="1444"/>
        <w:gridCol w:w="1444"/>
      </w:tblGrid>
      <w:tr w:rsidR="005C7177" w:rsidRPr="002E2430" w:rsidTr="005C7177">
        <w:trPr>
          <w:cantSplit/>
          <w:tblHeader/>
        </w:trPr>
        <w:tc>
          <w:tcPr>
            <w:tcW w:w="9235" w:type="dxa"/>
            <w:gridSpan w:val="7"/>
            <w:tcBorders>
              <w:top w:val="nil"/>
              <w:left w:val="nil"/>
              <w:bottom w:val="nil"/>
              <w:right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b/>
                <w:bCs/>
                <w:color w:val="000000"/>
                <w:sz w:val="18"/>
                <w:szCs w:val="18"/>
              </w:rPr>
              <w:lastRenderedPageBreak/>
              <w:t>One-Sample Test</w:t>
            </w:r>
          </w:p>
        </w:tc>
      </w:tr>
      <w:tr w:rsidR="005C7177" w:rsidRPr="002E2430" w:rsidTr="005C7177">
        <w:trPr>
          <w:cantSplit/>
          <w:tblHeader/>
        </w:trPr>
        <w:tc>
          <w:tcPr>
            <w:tcW w:w="151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771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 xml:space="preserve">Test Value = 3                                       </w:t>
            </w:r>
          </w:p>
        </w:tc>
      </w:tr>
      <w:tr w:rsidR="005C7177" w:rsidRPr="002E2430" w:rsidTr="005C7177">
        <w:trPr>
          <w:cantSplit/>
          <w:tblHeader/>
        </w:trPr>
        <w:tc>
          <w:tcPr>
            <w:tcW w:w="151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002"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7177" w:rsidRPr="002E2430" w:rsidRDefault="00C637A3"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T</w:t>
            </w:r>
          </w:p>
        </w:tc>
        <w:tc>
          <w:tcPr>
            <w:tcW w:w="1001" w:type="dxa"/>
            <w:vMerge w:val="restart"/>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df</w:t>
            </w:r>
          </w:p>
        </w:tc>
        <w:tc>
          <w:tcPr>
            <w:tcW w:w="1386" w:type="dxa"/>
            <w:vMerge w:val="restart"/>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Sig. (2-tailed)</w:t>
            </w:r>
          </w:p>
        </w:tc>
        <w:tc>
          <w:tcPr>
            <w:tcW w:w="1443" w:type="dxa"/>
            <w:vMerge w:val="restart"/>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Mean Difference</w:t>
            </w:r>
          </w:p>
        </w:tc>
        <w:tc>
          <w:tcPr>
            <w:tcW w:w="2886" w:type="dxa"/>
            <w:gridSpan w:val="2"/>
            <w:tcBorders>
              <w:right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95% Confidence Interval of the Difference</w:t>
            </w:r>
          </w:p>
        </w:tc>
      </w:tr>
      <w:tr w:rsidR="005C7177" w:rsidRPr="002E2430" w:rsidTr="005C7177">
        <w:trPr>
          <w:cantSplit/>
          <w:tblHeader/>
        </w:trPr>
        <w:tc>
          <w:tcPr>
            <w:tcW w:w="151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002"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001" w:type="dxa"/>
            <w:vMerge/>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386" w:type="dxa"/>
            <w:vMerge/>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443" w:type="dxa"/>
            <w:vMerge/>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240" w:lineRule="auto"/>
              <w:rPr>
                <w:rFonts w:ascii="Times New Roman" w:hAnsi="Times New Roman" w:cs="Times New Roman"/>
                <w:sz w:val="24"/>
                <w:szCs w:val="24"/>
              </w:rPr>
            </w:pPr>
          </w:p>
        </w:tc>
        <w:tc>
          <w:tcPr>
            <w:tcW w:w="1443" w:type="dxa"/>
            <w:tcBorders>
              <w:bottom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Lower</w:t>
            </w:r>
          </w:p>
        </w:tc>
        <w:tc>
          <w:tcPr>
            <w:tcW w:w="14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C7177" w:rsidRPr="002E2430" w:rsidRDefault="005C7177" w:rsidP="005C7177">
            <w:pPr>
              <w:autoSpaceDE w:val="0"/>
              <w:autoSpaceDN w:val="0"/>
              <w:adjustRightInd w:val="0"/>
              <w:spacing w:after="0" w:line="320" w:lineRule="atLeast"/>
              <w:jc w:val="center"/>
              <w:rPr>
                <w:rFonts w:ascii="Arial" w:hAnsi="Arial" w:cs="Arial"/>
                <w:color w:val="000000"/>
                <w:sz w:val="18"/>
                <w:szCs w:val="18"/>
              </w:rPr>
            </w:pPr>
            <w:r w:rsidRPr="002E2430">
              <w:rPr>
                <w:rFonts w:ascii="Arial" w:hAnsi="Arial" w:cs="Arial"/>
                <w:color w:val="000000"/>
                <w:sz w:val="18"/>
                <w:szCs w:val="18"/>
              </w:rPr>
              <w:t>Upper</w:t>
            </w:r>
          </w:p>
        </w:tc>
      </w:tr>
      <w:tr w:rsidR="005C7177" w:rsidRPr="002E2430" w:rsidTr="005C7177">
        <w:trPr>
          <w:cantSplit/>
          <w:tblHeader/>
        </w:trPr>
        <w:tc>
          <w:tcPr>
            <w:tcW w:w="151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320" w:lineRule="atLeast"/>
              <w:rPr>
                <w:rFonts w:ascii="Arial" w:hAnsi="Arial" w:cs="Arial"/>
                <w:color w:val="000000"/>
                <w:sz w:val="18"/>
                <w:szCs w:val="18"/>
              </w:rPr>
            </w:pPr>
          </w:p>
        </w:tc>
        <w:tc>
          <w:tcPr>
            <w:tcW w:w="100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001" w:type="dxa"/>
            <w:tcBorders>
              <w:top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386" w:type="dxa"/>
            <w:tcBorders>
              <w:top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443" w:type="dxa"/>
            <w:tcBorders>
              <w:top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443" w:type="dxa"/>
            <w:tcBorders>
              <w:top w:val="single" w:sz="16" w:space="0" w:color="000000"/>
              <w:bottom w:val="nil"/>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c>
          <w:tcPr>
            <w:tcW w:w="14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p>
        </w:tc>
      </w:tr>
      <w:tr w:rsidR="005C7177" w:rsidRPr="002E2430" w:rsidTr="005C7177">
        <w:trPr>
          <w:cantSplit/>
        </w:trPr>
        <w:tc>
          <w:tcPr>
            <w:tcW w:w="151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7177" w:rsidRPr="002E2430" w:rsidRDefault="005C7177" w:rsidP="005C7177">
            <w:pPr>
              <w:autoSpaceDE w:val="0"/>
              <w:autoSpaceDN w:val="0"/>
              <w:adjustRightInd w:val="0"/>
              <w:spacing w:after="0" w:line="320" w:lineRule="atLeast"/>
              <w:rPr>
                <w:rFonts w:ascii="Arial" w:hAnsi="Arial" w:cs="Arial"/>
                <w:color w:val="000000"/>
                <w:sz w:val="18"/>
                <w:szCs w:val="18"/>
              </w:rPr>
            </w:pPr>
            <w:r w:rsidRPr="002E2430">
              <w:rPr>
                <w:rFonts w:ascii="Arial" w:hAnsi="Arial" w:cs="Arial"/>
                <w:color w:val="000000"/>
                <w:sz w:val="18"/>
                <w:szCs w:val="18"/>
              </w:rPr>
              <w:t>meanbeban</w:t>
            </w:r>
          </w:p>
        </w:tc>
        <w:tc>
          <w:tcPr>
            <w:tcW w:w="100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16.473</w:t>
            </w:r>
          </w:p>
        </w:tc>
        <w:tc>
          <w:tcPr>
            <w:tcW w:w="1001" w:type="dxa"/>
            <w:tcBorders>
              <w:top w:val="nil"/>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54</w:t>
            </w:r>
          </w:p>
        </w:tc>
        <w:tc>
          <w:tcPr>
            <w:tcW w:w="1386" w:type="dxa"/>
            <w:tcBorders>
              <w:top w:val="nil"/>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.000</w:t>
            </w:r>
          </w:p>
        </w:tc>
        <w:tc>
          <w:tcPr>
            <w:tcW w:w="1443" w:type="dxa"/>
            <w:tcBorders>
              <w:top w:val="nil"/>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.909</w:t>
            </w:r>
          </w:p>
        </w:tc>
        <w:tc>
          <w:tcPr>
            <w:tcW w:w="1443" w:type="dxa"/>
            <w:tcBorders>
              <w:top w:val="nil"/>
              <w:bottom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.80</w:t>
            </w:r>
          </w:p>
        </w:tc>
        <w:tc>
          <w:tcPr>
            <w:tcW w:w="14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C7177" w:rsidRPr="002E2430" w:rsidRDefault="005C7177" w:rsidP="005C7177">
            <w:pPr>
              <w:autoSpaceDE w:val="0"/>
              <w:autoSpaceDN w:val="0"/>
              <w:adjustRightInd w:val="0"/>
              <w:spacing w:after="0" w:line="320" w:lineRule="atLeast"/>
              <w:jc w:val="right"/>
              <w:rPr>
                <w:rFonts w:ascii="Arial" w:hAnsi="Arial" w:cs="Arial"/>
                <w:color w:val="000000"/>
                <w:sz w:val="18"/>
                <w:szCs w:val="18"/>
              </w:rPr>
            </w:pPr>
            <w:r w:rsidRPr="002E2430">
              <w:rPr>
                <w:rFonts w:ascii="Arial" w:hAnsi="Arial" w:cs="Arial"/>
                <w:color w:val="000000"/>
                <w:sz w:val="18"/>
                <w:szCs w:val="18"/>
              </w:rPr>
              <w:t>1.02</w:t>
            </w:r>
          </w:p>
        </w:tc>
      </w:tr>
    </w:tbl>
    <w:p w:rsidR="005C7177" w:rsidRPr="00C637A3" w:rsidRDefault="00C637A3" w:rsidP="00C637A3">
      <w:pPr>
        <w:autoSpaceDE w:val="0"/>
        <w:autoSpaceDN w:val="0"/>
        <w:adjustRightInd w:val="0"/>
        <w:spacing w:after="0" w:line="400" w:lineRule="atLeast"/>
        <w:jc w:val="center"/>
        <w:rPr>
          <w:rFonts w:ascii="Arial" w:hAnsi="Arial" w:cs="Arial"/>
          <w:b/>
          <w:sz w:val="20"/>
          <w:szCs w:val="20"/>
        </w:rPr>
      </w:pPr>
      <w:r>
        <w:rPr>
          <w:rFonts w:ascii="Arial" w:hAnsi="Arial" w:cs="Arial"/>
          <w:b/>
          <w:sz w:val="20"/>
          <w:szCs w:val="20"/>
        </w:rPr>
        <w:t xml:space="preserve">Jadual 7.10 : KSSR </w:t>
      </w:r>
      <w:r w:rsidR="00BB05C9">
        <w:rPr>
          <w:rFonts w:ascii="Arial" w:hAnsi="Arial" w:cs="Arial"/>
          <w:b/>
          <w:sz w:val="20"/>
          <w:szCs w:val="20"/>
        </w:rPr>
        <w:t>Menambah Beban Tugasan</w:t>
      </w:r>
      <w:r>
        <w:rPr>
          <w:rFonts w:ascii="Arial" w:hAnsi="Arial" w:cs="Arial"/>
          <w:b/>
          <w:sz w:val="20"/>
          <w:szCs w:val="20"/>
        </w:rPr>
        <w:t xml:space="preserve"> Guru</w:t>
      </w:r>
    </w:p>
    <w:p w:rsidR="005C7177" w:rsidRDefault="005C7177" w:rsidP="005C7177">
      <w:pPr>
        <w:autoSpaceDE w:val="0"/>
        <w:autoSpaceDN w:val="0"/>
        <w:adjustRightInd w:val="0"/>
        <w:spacing w:after="0" w:line="240" w:lineRule="auto"/>
        <w:rPr>
          <w:rFonts w:ascii="Courier New" w:hAnsi="Courier New" w:cs="Courier New"/>
          <w:color w:val="000000"/>
          <w:sz w:val="18"/>
          <w:szCs w:val="18"/>
        </w:rPr>
      </w:pPr>
    </w:p>
    <w:p w:rsidR="00C637A3" w:rsidRPr="00C637A3" w:rsidRDefault="00C637A3" w:rsidP="00C637A3">
      <w:pPr>
        <w:spacing w:line="360" w:lineRule="auto"/>
        <w:jc w:val="both"/>
        <w:rPr>
          <w:rFonts w:ascii="Arial" w:hAnsi="Arial" w:cs="Arial"/>
          <w:sz w:val="24"/>
          <w:szCs w:val="24"/>
        </w:rPr>
      </w:pPr>
      <w:r w:rsidRPr="00C637A3">
        <w:rPr>
          <w:rFonts w:ascii="Arial" w:hAnsi="Arial" w:cs="Arial"/>
          <w:sz w:val="24"/>
          <w:szCs w:val="24"/>
        </w:rPr>
        <w:t>5)</w:t>
      </w:r>
      <w:r w:rsidRPr="00C637A3">
        <w:rPr>
          <w:rFonts w:ascii="Arial" w:hAnsi="Arial" w:cs="Arial"/>
          <w:sz w:val="24"/>
          <w:szCs w:val="24"/>
        </w:rPr>
        <w:tab/>
        <w:t>Beban Kerja oleh KSSR</w:t>
      </w:r>
    </w:p>
    <w:p w:rsidR="00C637A3" w:rsidRPr="00C637A3" w:rsidRDefault="00C637A3" w:rsidP="00C637A3">
      <w:pPr>
        <w:spacing w:line="360" w:lineRule="auto"/>
        <w:jc w:val="both"/>
        <w:rPr>
          <w:rFonts w:ascii="Arial" w:hAnsi="Arial" w:cs="Arial"/>
          <w:sz w:val="24"/>
          <w:szCs w:val="24"/>
        </w:rPr>
      </w:pPr>
      <w:r w:rsidRPr="00C637A3">
        <w:rPr>
          <w:rFonts w:ascii="Arial" w:hAnsi="Arial" w:cs="Arial"/>
          <w:sz w:val="24"/>
          <w:szCs w:val="24"/>
        </w:rPr>
        <w:t>H</w:t>
      </w:r>
      <w:r w:rsidRPr="00BB05C9">
        <w:rPr>
          <w:rFonts w:ascii="Arial" w:hAnsi="Arial" w:cs="Arial"/>
          <w:sz w:val="24"/>
          <w:szCs w:val="24"/>
          <w:vertAlign w:val="subscript"/>
        </w:rPr>
        <w:t>0</w:t>
      </w:r>
      <w:r w:rsidRPr="00C637A3">
        <w:rPr>
          <w:rFonts w:ascii="Arial" w:hAnsi="Arial" w:cs="Arial"/>
          <w:sz w:val="24"/>
          <w:szCs w:val="24"/>
        </w:rPr>
        <w:t xml:space="preserve"> : Para Guru tidak bersetuju bahawa perlaksanaan KSSR adalah </w:t>
      </w:r>
      <w:r w:rsidR="00BB05C9">
        <w:rPr>
          <w:rFonts w:ascii="Arial" w:hAnsi="Arial" w:cs="Arial"/>
          <w:sz w:val="24"/>
          <w:szCs w:val="24"/>
        </w:rPr>
        <w:t xml:space="preserve">menambah </w:t>
      </w:r>
      <w:r w:rsidRPr="00C637A3">
        <w:rPr>
          <w:rFonts w:ascii="Arial" w:hAnsi="Arial" w:cs="Arial"/>
          <w:sz w:val="24"/>
          <w:szCs w:val="24"/>
        </w:rPr>
        <w:t>beban</w:t>
      </w:r>
      <w:r w:rsidR="00BB05C9">
        <w:rPr>
          <w:rFonts w:ascii="Arial" w:hAnsi="Arial" w:cs="Arial"/>
          <w:sz w:val="24"/>
          <w:szCs w:val="24"/>
        </w:rPr>
        <w:t xml:space="preserve"> tugasan</w:t>
      </w:r>
      <w:r w:rsidRPr="00C637A3">
        <w:rPr>
          <w:rFonts w:ascii="Arial" w:hAnsi="Arial" w:cs="Arial"/>
          <w:sz w:val="24"/>
          <w:szCs w:val="24"/>
        </w:rPr>
        <w:t xml:space="preserve"> mereka, µ = 3</w:t>
      </w:r>
    </w:p>
    <w:p w:rsidR="00D33241" w:rsidRDefault="00C637A3" w:rsidP="00C637A3">
      <w:pPr>
        <w:spacing w:line="360" w:lineRule="auto"/>
        <w:jc w:val="both"/>
        <w:rPr>
          <w:rFonts w:ascii="Arial" w:hAnsi="Arial" w:cs="Arial"/>
          <w:sz w:val="24"/>
          <w:szCs w:val="24"/>
        </w:rPr>
      </w:pPr>
      <w:r w:rsidRPr="00C637A3">
        <w:rPr>
          <w:rFonts w:ascii="Arial" w:hAnsi="Arial" w:cs="Arial"/>
          <w:sz w:val="24"/>
          <w:szCs w:val="24"/>
        </w:rPr>
        <w:t>H</w:t>
      </w:r>
      <w:r w:rsidRPr="00BB05C9">
        <w:rPr>
          <w:rFonts w:ascii="Arial" w:hAnsi="Arial" w:cs="Arial"/>
          <w:sz w:val="24"/>
          <w:szCs w:val="24"/>
          <w:vertAlign w:val="subscript"/>
        </w:rPr>
        <w:t>1</w:t>
      </w:r>
      <w:r w:rsidRPr="00C637A3">
        <w:rPr>
          <w:rFonts w:ascii="Arial" w:hAnsi="Arial" w:cs="Arial"/>
          <w:sz w:val="24"/>
          <w:szCs w:val="24"/>
        </w:rPr>
        <w:t xml:space="preserve"> : Para Guru bersetuju bahawa perlaksanaan KSSR adalah me</w:t>
      </w:r>
      <w:r w:rsidR="00BB05C9">
        <w:rPr>
          <w:rFonts w:ascii="Arial" w:hAnsi="Arial" w:cs="Arial"/>
          <w:sz w:val="24"/>
          <w:szCs w:val="24"/>
        </w:rPr>
        <w:t xml:space="preserve">nambah </w:t>
      </w:r>
      <w:r w:rsidRPr="00C637A3">
        <w:rPr>
          <w:rFonts w:ascii="Arial" w:hAnsi="Arial" w:cs="Arial"/>
          <w:sz w:val="24"/>
          <w:szCs w:val="24"/>
        </w:rPr>
        <w:t>beban</w:t>
      </w:r>
      <w:r w:rsidR="00BB05C9">
        <w:rPr>
          <w:rFonts w:ascii="Arial" w:hAnsi="Arial" w:cs="Arial"/>
          <w:sz w:val="24"/>
          <w:szCs w:val="24"/>
        </w:rPr>
        <w:t xml:space="preserve"> tugasan</w:t>
      </w:r>
      <w:r w:rsidRPr="00C637A3">
        <w:rPr>
          <w:rFonts w:ascii="Arial" w:hAnsi="Arial" w:cs="Arial"/>
          <w:sz w:val="24"/>
          <w:szCs w:val="24"/>
        </w:rPr>
        <w:t xml:space="preserve"> mereka, µ &gt; 3</w:t>
      </w:r>
      <w:r w:rsidR="00D33241" w:rsidRPr="00D33241">
        <w:rPr>
          <w:rFonts w:ascii="Arial" w:hAnsi="Arial" w:cs="Arial"/>
          <w:sz w:val="24"/>
          <w:szCs w:val="24"/>
        </w:rPr>
        <w:t xml:space="preserve"> </w:t>
      </w:r>
    </w:p>
    <w:p w:rsidR="00C637A3" w:rsidRPr="00C637A3" w:rsidRDefault="00C637A3" w:rsidP="00C637A3">
      <w:pPr>
        <w:spacing w:line="360" w:lineRule="auto"/>
        <w:jc w:val="both"/>
        <w:rPr>
          <w:rFonts w:ascii="Arial" w:hAnsi="Arial" w:cs="Arial"/>
          <w:sz w:val="24"/>
          <w:szCs w:val="24"/>
        </w:rPr>
      </w:pPr>
      <w:r w:rsidRPr="00C637A3">
        <w:rPr>
          <w:rFonts w:ascii="Arial" w:hAnsi="Arial" w:cs="Arial"/>
          <w:sz w:val="24"/>
          <w:szCs w:val="24"/>
        </w:rPr>
        <w:t>Pada α = 0.05, p-value &lt; α 0.05, oleh itu menolak H</w:t>
      </w:r>
      <w:r w:rsidRPr="00BB05C9">
        <w:rPr>
          <w:rFonts w:ascii="Arial" w:hAnsi="Arial" w:cs="Arial"/>
          <w:sz w:val="24"/>
          <w:szCs w:val="24"/>
          <w:vertAlign w:val="subscript"/>
        </w:rPr>
        <w:t>0</w:t>
      </w:r>
      <w:r w:rsidRPr="00C637A3">
        <w:rPr>
          <w:rFonts w:ascii="Arial" w:hAnsi="Arial" w:cs="Arial"/>
          <w:sz w:val="24"/>
          <w:szCs w:val="24"/>
        </w:rPr>
        <w:t>.</w:t>
      </w:r>
    </w:p>
    <w:p w:rsidR="007E68F4" w:rsidRDefault="00C637A3" w:rsidP="00C637A3">
      <w:pPr>
        <w:spacing w:line="360" w:lineRule="auto"/>
        <w:jc w:val="both"/>
        <w:rPr>
          <w:rFonts w:ascii="Arial" w:hAnsi="Arial" w:cs="Arial"/>
          <w:sz w:val="24"/>
          <w:szCs w:val="24"/>
        </w:rPr>
      </w:pPr>
      <w:r w:rsidRPr="00C637A3">
        <w:rPr>
          <w:rFonts w:ascii="Arial" w:hAnsi="Arial" w:cs="Arial"/>
          <w:sz w:val="24"/>
          <w:szCs w:val="24"/>
        </w:rPr>
        <w:t xml:space="preserve">Ini menunjukkan  kita mempunyai bukti yang kukuh untuk menyatakan bahawa para guru bersetuju bahawa </w:t>
      </w:r>
      <w:r w:rsidR="00655E29">
        <w:rPr>
          <w:rFonts w:ascii="Arial" w:hAnsi="Arial" w:cs="Arial"/>
          <w:sz w:val="24"/>
          <w:szCs w:val="24"/>
        </w:rPr>
        <w:t xml:space="preserve">perlaksanaan KSSR telah menambah beban tugasan para guru di sekolah. </w:t>
      </w:r>
      <w:r w:rsidR="00FE1E44">
        <w:rPr>
          <w:rFonts w:ascii="Arial" w:hAnsi="Arial" w:cs="Arial"/>
          <w:sz w:val="24"/>
          <w:szCs w:val="24"/>
        </w:rPr>
        <w:t>Bebanan tugasan ini adalah kerana penaksirannya bersifat holistic dan auntentik serta dilakukan dengan kaedah yang pelbagai. Ini juga melibatkan usaha melahirkan insan seimbang</w:t>
      </w:r>
      <w:r w:rsidR="007E68F4">
        <w:rPr>
          <w:rFonts w:ascii="Arial" w:hAnsi="Arial" w:cs="Arial"/>
          <w:sz w:val="24"/>
          <w:szCs w:val="24"/>
        </w:rPr>
        <w:t xml:space="preserve"> berfikira kritis, kreatif dan inovatif. B</w:t>
      </w:r>
      <w:r w:rsidR="00F670B2">
        <w:rPr>
          <w:rFonts w:ascii="Arial" w:hAnsi="Arial" w:cs="Arial"/>
          <w:sz w:val="24"/>
          <w:szCs w:val="24"/>
        </w:rPr>
        <w:t xml:space="preserve">agi </w:t>
      </w:r>
      <w:r w:rsidR="007E68F4">
        <w:rPr>
          <w:rFonts w:ascii="Arial" w:hAnsi="Arial" w:cs="Arial"/>
          <w:sz w:val="24"/>
          <w:szCs w:val="24"/>
        </w:rPr>
        <w:t>menjayakan usaha ini terdapat pelbagai elemen yang merentas kurikulum murid KSSR seperti keusahawanan, nilai murni, patroitisme, teknologi dan komunikasi dan alam sekitar.</w:t>
      </w:r>
    </w:p>
    <w:p w:rsidR="007E68F4" w:rsidRDefault="007E68F4" w:rsidP="00C637A3">
      <w:pPr>
        <w:spacing w:line="360" w:lineRule="auto"/>
        <w:jc w:val="both"/>
        <w:rPr>
          <w:rFonts w:ascii="Arial" w:hAnsi="Arial" w:cs="Arial"/>
          <w:sz w:val="24"/>
          <w:szCs w:val="24"/>
        </w:rPr>
      </w:pPr>
    </w:p>
    <w:p w:rsidR="007E68F4" w:rsidRPr="00020FF7" w:rsidRDefault="00F32A0A" w:rsidP="007E68F4">
      <w:pPr>
        <w:spacing w:line="360" w:lineRule="auto"/>
        <w:jc w:val="both"/>
        <w:rPr>
          <w:rFonts w:ascii="Arial" w:hAnsi="Arial" w:cs="Arial"/>
          <w:b/>
          <w:sz w:val="24"/>
          <w:szCs w:val="24"/>
        </w:rPr>
      </w:pPr>
      <w:r>
        <w:rPr>
          <w:rFonts w:ascii="Arial" w:hAnsi="Arial" w:cs="Arial"/>
          <w:b/>
          <w:sz w:val="24"/>
          <w:szCs w:val="24"/>
        </w:rPr>
        <w:t>7.1.7</w:t>
      </w:r>
      <w:r w:rsidR="007E68F4" w:rsidRPr="00020FF7">
        <w:rPr>
          <w:rFonts w:ascii="Arial" w:hAnsi="Arial" w:cs="Arial"/>
          <w:b/>
          <w:sz w:val="24"/>
          <w:szCs w:val="24"/>
        </w:rPr>
        <w:t xml:space="preserve"> </w:t>
      </w:r>
      <w:r w:rsidR="005C1D4C" w:rsidRPr="00020FF7">
        <w:rPr>
          <w:rFonts w:ascii="Arial" w:hAnsi="Arial" w:cs="Arial"/>
          <w:b/>
          <w:sz w:val="24"/>
          <w:szCs w:val="24"/>
        </w:rPr>
        <w:t>Analisis Persepsi Guru Bagi Tiga Jenis Sekolah Terhadap KSSR Membebankan Berbanding KBSR</w:t>
      </w:r>
    </w:p>
    <w:p w:rsidR="007E68F4" w:rsidRDefault="005C1D4C" w:rsidP="005C1D4C">
      <w:pPr>
        <w:spacing w:line="360" w:lineRule="auto"/>
        <w:jc w:val="both"/>
        <w:rPr>
          <w:rFonts w:ascii="Arial" w:hAnsi="Arial" w:cs="Arial"/>
          <w:sz w:val="24"/>
          <w:szCs w:val="24"/>
        </w:rPr>
      </w:pPr>
      <w:r w:rsidRPr="005C1D4C">
        <w:rPr>
          <w:rFonts w:ascii="Arial" w:hAnsi="Arial" w:cs="Arial"/>
          <w:sz w:val="24"/>
          <w:szCs w:val="24"/>
        </w:rPr>
        <w:t xml:space="preserve">Seperti </w:t>
      </w:r>
      <w:r w:rsidR="007E68F4" w:rsidRPr="005C1D4C">
        <w:rPr>
          <w:rFonts w:ascii="Arial" w:hAnsi="Arial" w:cs="Arial"/>
          <w:sz w:val="24"/>
          <w:szCs w:val="24"/>
        </w:rPr>
        <w:t xml:space="preserve">Jadual 7.11 di bawah, dapatan analisis min menghuraikan penilaian bagi </w:t>
      </w:r>
      <w:r w:rsidRPr="005C1D4C">
        <w:rPr>
          <w:rFonts w:ascii="Arial" w:hAnsi="Arial" w:cs="Arial"/>
          <w:sz w:val="24"/>
          <w:szCs w:val="24"/>
        </w:rPr>
        <w:t xml:space="preserve">persepsi guru-guru dari 3 jenis sekolah terbabit terhadapa perlaksanaan KSSR adalah membebankan mereka. </w:t>
      </w:r>
    </w:p>
    <w:p w:rsidR="00F670B2" w:rsidRPr="005C1D4C" w:rsidRDefault="00F670B2" w:rsidP="005C1D4C">
      <w:pPr>
        <w:spacing w:line="360" w:lineRule="auto"/>
        <w:jc w:val="both"/>
        <w:rPr>
          <w:rFonts w:ascii="Arial" w:hAnsi="Arial" w:cs="Arial"/>
          <w:b/>
          <w:bCs/>
          <w:sz w:val="26"/>
          <w:szCs w:val="26"/>
        </w:rPr>
      </w:pPr>
    </w:p>
    <w:p w:rsidR="007E68F4" w:rsidRDefault="007E68F4" w:rsidP="005C1D4C">
      <w:pPr>
        <w:autoSpaceDE w:val="0"/>
        <w:autoSpaceDN w:val="0"/>
        <w:adjustRightInd w:val="0"/>
        <w:spacing w:after="0" w:line="240" w:lineRule="auto"/>
        <w:jc w:val="center"/>
        <w:rPr>
          <w:rFonts w:ascii="Arial" w:hAnsi="Arial" w:cs="Arial"/>
          <w:b/>
          <w:bCs/>
          <w:color w:val="000000"/>
          <w:sz w:val="26"/>
          <w:szCs w:val="26"/>
        </w:rPr>
      </w:pPr>
      <w:r>
        <w:rPr>
          <w:rFonts w:ascii="Arial" w:hAnsi="Arial" w:cs="Arial"/>
          <w:b/>
          <w:bCs/>
          <w:color w:val="000000"/>
          <w:sz w:val="26"/>
          <w:szCs w:val="26"/>
        </w:rPr>
        <w:lastRenderedPageBreak/>
        <w:t>Oneway</w:t>
      </w:r>
    </w:p>
    <w:p w:rsidR="007E68F4" w:rsidRDefault="007E68F4" w:rsidP="005C1D4C">
      <w:pPr>
        <w:autoSpaceDE w:val="0"/>
        <w:autoSpaceDN w:val="0"/>
        <w:adjustRightInd w:val="0"/>
        <w:spacing w:after="0" w:line="240" w:lineRule="auto"/>
        <w:jc w:val="center"/>
        <w:rPr>
          <w:rFonts w:ascii="Courier New" w:hAnsi="Courier New" w:cs="Courier New"/>
          <w:color w:val="000000"/>
          <w:sz w:val="18"/>
          <w:szCs w:val="18"/>
        </w:rPr>
      </w:pPr>
    </w:p>
    <w:p w:rsidR="007E68F4" w:rsidRDefault="007E68F4" w:rsidP="005C1D4C">
      <w:pPr>
        <w:autoSpaceDE w:val="0"/>
        <w:autoSpaceDN w:val="0"/>
        <w:adjustRightInd w:val="0"/>
        <w:spacing w:after="0" w:line="240" w:lineRule="auto"/>
        <w:jc w:val="center"/>
        <w:rPr>
          <w:rFonts w:ascii="Courier New" w:hAnsi="Courier New" w:cs="Courier New"/>
          <w:color w:val="000000"/>
          <w:sz w:val="18"/>
          <w:szCs w:val="18"/>
        </w:rPr>
      </w:pPr>
      <w:r>
        <w:rPr>
          <w:rFonts w:ascii="Courier New" w:hAnsi="Courier New" w:cs="Courier New"/>
          <w:color w:val="000000"/>
          <w:sz w:val="18"/>
          <w:szCs w:val="18"/>
        </w:rPr>
        <w:t>[DataSet1] G:\MKL\mkl ver 1.sav</w:t>
      </w:r>
    </w:p>
    <w:p w:rsidR="007E68F4" w:rsidRPr="0037664B" w:rsidRDefault="007E68F4" w:rsidP="007E68F4">
      <w:pPr>
        <w:autoSpaceDE w:val="0"/>
        <w:autoSpaceDN w:val="0"/>
        <w:adjustRightInd w:val="0"/>
        <w:spacing w:after="0" w:line="240" w:lineRule="auto"/>
        <w:rPr>
          <w:rFonts w:ascii="Times New Roman" w:hAnsi="Times New Roman" w:cs="Times New Roman"/>
          <w:sz w:val="24"/>
          <w:szCs w:val="24"/>
        </w:rPr>
      </w:pPr>
    </w:p>
    <w:tbl>
      <w:tblPr>
        <w:tblW w:w="7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998"/>
        <w:gridCol w:w="1383"/>
        <w:gridCol w:w="1000"/>
        <w:gridCol w:w="1000"/>
      </w:tblGrid>
      <w:tr w:rsidR="007E68F4" w:rsidRPr="0037664B" w:rsidTr="005C1D4C">
        <w:trPr>
          <w:cantSplit/>
          <w:tblHeader/>
          <w:jc w:val="center"/>
        </w:trPr>
        <w:tc>
          <w:tcPr>
            <w:tcW w:w="7486" w:type="dxa"/>
            <w:gridSpan w:val="6"/>
            <w:tcBorders>
              <w:top w:val="nil"/>
              <w:left w:val="nil"/>
              <w:bottom w:val="nil"/>
              <w:right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b/>
                <w:bCs/>
                <w:color w:val="000000"/>
                <w:sz w:val="18"/>
                <w:szCs w:val="18"/>
              </w:rPr>
              <w:t>ANOVA</w:t>
            </w:r>
          </w:p>
        </w:tc>
      </w:tr>
      <w:tr w:rsidR="007E68F4" w:rsidRPr="0037664B" w:rsidTr="005C1D4C">
        <w:trPr>
          <w:cantSplit/>
          <w:tblHeader/>
          <w:jc w:val="center"/>
        </w:trPr>
        <w:tc>
          <w:tcPr>
            <w:tcW w:w="1664" w:type="dxa"/>
            <w:tcBorders>
              <w:top w:val="nil"/>
              <w:left w:val="nil"/>
              <w:bottom w:val="nil"/>
              <w:right w:val="nil"/>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meanpersepsi</w:t>
            </w:r>
          </w:p>
        </w:tc>
        <w:tc>
          <w:tcPr>
            <w:tcW w:w="1441" w:type="dxa"/>
            <w:vAlign w:val="center"/>
          </w:tcPr>
          <w:p w:rsidR="007E68F4" w:rsidRPr="0037664B" w:rsidRDefault="007E68F4" w:rsidP="004A05B3">
            <w:pPr>
              <w:autoSpaceDE w:val="0"/>
              <w:autoSpaceDN w:val="0"/>
              <w:adjustRightInd w:val="0"/>
              <w:spacing w:after="0" w:line="240" w:lineRule="auto"/>
              <w:rPr>
                <w:rFonts w:ascii="Arial" w:hAnsi="Arial" w:cs="Arial"/>
                <w:color w:val="000000"/>
                <w:sz w:val="18"/>
                <w:szCs w:val="18"/>
              </w:rPr>
            </w:pPr>
          </w:p>
        </w:tc>
        <w:tc>
          <w:tcPr>
            <w:tcW w:w="998" w:type="dxa"/>
            <w:vAlign w:val="center"/>
          </w:tcPr>
          <w:p w:rsidR="007E68F4" w:rsidRPr="0037664B" w:rsidRDefault="007E68F4" w:rsidP="004A05B3">
            <w:pPr>
              <w:autoSpaceDE w:val="0"/>
              <w:autoSpaceDN w:val="0"/>
              <w:adjustRightInd w:val="0"/>
              <w:spacing w:after="0" w:line="240" w:lineRule="auto"/>
              <w:rPr>
                <w:rFonts w:ascii="Arial" w:hAnsi="Arial" w:cs="Arial"/>
                <w:color w:val="000000"/>
                <w:sz w:val="18"/>
                <w:szCs w:val="18"/>
              </w:rPr>
            </w:pPr>
          </w:p>
        </w:tc>
        <w:tc>
          <w:tcPr>
            <w:tcW w:w="1383" w:type="dxa"/>
            <w:vAlign w:val="center"/>
          </w:tcPr>
          <w:p w:rsidR="007E68F4" w:rsidRPr="0037664B" w:rsidRDefault="007E68F4" w:rsidP="004A05B3">
            <w:pPr>
              <w:autoSpaceDE w:val="0"/>
              <w:autoSpaceDN w:val="0"/>
              <w:adjustRightInd w:val="0"/>
              <w:spacing w:after="0" w:line="240" w:lineRule="auto"/>
              <w:rPr>
                <w:rFonts w:ascii="Arial" w:hAnsi="Arial" w:cs="Arial"/>
                <w:color w:val="000000"/>
                <w:sz w:val="18"/>
                <w:szCs w:val="18"/>
              </w:rPr>
            </w:pPr>
          </w:p>
        </w:tc>
        <w:tc>
          <w:tcPr>
            <w:tcW w:w="1000" w:type="dxa"/>
            <w:vAlign w:val="center"/>
          </w:tcPr>
          <w:p w:rsidR="007E68F4" w:rsidRPr="0037664B" w:rsidRDefault="007E68F4" w:rsidP="004A05B3">
            <w:pPr>
              <w:autoSpaceDE w:val="0"/>
              <w:autoSpaceDN w:val="0"/>
              <w:adjustRightInd w:val="0"/>
              <w:spacing w:after="0" w:line="240" w:lineRule="auto"/>
              <w:rPr>
                <w:rFonts w:ascii="Arial" w:hAnsi="Arial" w:cs="Arial"/>
                <w:color w:val="000000"/>
                <w:sz w:val="18"/>
                <w:szCs w:val="18"/>
              </w:rPr>
            </w:pPr>
          </w:p>
        </w:tc>
        <w:tc>
          <w:tcPr>
            <w:tcW w:w="1000" w:type="dxa"/>
            <w:vAlign w:val="center"/>
          </w:tcPr>
          <w:p w:rsidR="007E68F4" w:rsidRPr="0037664B" w:rsidRDefault="007E68F4" w:rsidP="004A05B3">
            <w:pPr>
              <w:autoSpaceDE w:val="0"/>
              <w:autoSpaceDN w:val="0"/>
              <w:adjustRightInd w:val="0"/>
              <w:spacing w:after="0" w:line="240" w:lineRule="auto"/>
              <w:rPr>
                <w:rFonts w:ascii="Arial" w:hAnsi="Arial" w:cs="Arial"/>
                <w:color w:val="000000"/>
                <w:sz w:val="18"/>
                <w:szCs w:val="18"/>
              </w:rPr>
            </w:pPr>
          </w:p>
        </w:tc>
      </w:tr>
      <w:tr w:rsidR="007E68F4" w:rsidRPr="0037664B" w:rsidTr="005C1D4C">
        <w:trPr>
          <w:cantSplit/>
          <w:tblHeader/>
          <w:jc w:val="center"/>
        </w:trPr>
        <w:tc>
          <w:tcPr>
            <w:tcW w:w="1664" w:type="dxa"/>
            <w:vAlign w:val="center"/>
          </w:tcPr>
          <w:p w:rsidR="007E68F4" w:rsidRPr="0037664B" w:rsidRDefault="007E68F4" w:rsidP="004A05B3">
            <w:pPr>
              <w:autoSpaceDE w:val="0"/>
              <w:autoSpaceDN w:val="0"/>
              <w:adjustRightInd w:val="0"/>
              <w:spacing w:after="0" w:line="240" w:lineRule="auto"/>
              <w:rPr>
                <w:rFonts w:ascii="Arial" w:hAnsi="Arial" w:cs="Arial"/>
                <w:color w:val="000000"/>
                <w:sz w:val="18"/>
                <w:szCs w:val="18"/>
              </w:rPr>
            </w:pP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color w:val="000000"/>
                <w:sz w:val="18"/>
                <w:szCs w:val="18"/>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color w:val="000000"/>
                <w:sz w:val="18"/>
                <w:szCs w:val="18"/>
              </w:rPr>
              <w:t>Sig.</w:t>
            </w:r>
          </w:p>
        </w:tc>
      </w:tr>
      <w:tr w:rsidR="007E68F4" w:rsidRPr="0037664B" w:rsidTr="005C1D4C">
        <w:trPr>
          <w:cantSplit/>
          <w:tblHeader/>
          <w:jc w:val="center"/>
        </w:trPr>
        <w:tc>
          <w:tcPr>
            <w:tcW w:w="1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Between Groups</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1.588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.794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8.995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.000</w:t>
            </w:r>
          </w:p>
        </w:tc>
      </w:tr>
      <w:tr w:rsidR="007E68F4" w:rsidRPr="0037664B" w:rsidTr="005C1D4C">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Within Groups</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4.589</w:t>
            </w:r>
          </w:p>
        </w:tc>
        <w:tc>
          <w:tcPr>
            <w:tcW w:w="998" w:type="dxa"/>
            <w:tcBorders>
              <w:top w:val="nil"/>
              <w:bottom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52</w:t>
            </w:r>
          </w:p>
        </w:tc>
        <w:tc>
          <w:tcPr>
            <w:tcW w:w="1383" w:type="dxa"/>
            <w:tcBorders>
              <w:top w:val="nil"/>
              <w:bottom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.088</w:t>
            </w:r>
          </w:p>
        </w:tc>
        <w:tc>
          <w:tcPr>
            <w:tcW w:w="1000" w:type="dxa"/>
            <w:tcBorders>
              <w:top w:val="nil"/>
              <w:bottom w:val="nil"/>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240" w:lineRule="auto"/>
              <w:rPr>
                <w:rFonts w:ascii="Times New Roman" w:hAnsi="Times New Roman" w:cs="Times New Roman"/>
                <w:sz w:val="24"/>
                <w:szCs w:val="24"/>
              </w:rPr>
            </w:pPr>
          </w:p>
        </w:tc>
      </w:tr>
      <w:tr w:rsidR="007E68F4" w:rsidRPr="0037664B" w:rsidTr="005C1D4C">
        <w:trPr>
          <w:cantSplit/>
          <w:jc w:val="center"/>
        </w:trPr>
        <w:tc>
          <w:tcPr>
            <w:tcW w:w="1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6.177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54</w:t>
            </w:r>
          </w:p>
        </w:tc>
        <w:tc>
          <w:tcPr>
            <w:tcW w:w="1383" w:type="dxa"/>
            <w:tcBorders>
              <w:top w:val="nil"/>
              <w:bottom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240" w:lineRule="auto"/>
              <w:rPr>
                <w:rFonts w:ascii="Times New Roman" w:hAnsi="Times New Roman" w:cs="Times New Roman"/>
                <w:sz w:val="24"/>
                <w:szCs w:val="24"/>
              </w:rPr>
            </w:pPr>
          </w:p>
        </w:tc>
      </w:tr>
    </w:tbl>
    <w:p w:rsidR="005C1D4C" w:rsidRDefault="005C1D4C" w:rsidP="005C1D4C">
      <w:pPr>
        <w:autoSpaceDE w:val="0"/>
        <w:autoSpaceDN w:val="0"/>
        <w:adjustRightInd w:val="0"/>
        <w:spacing w:after="0" w:line="240" w:lineRule="auto"/>
        <w:jc w:val="center"/>
        <w:rPr>
          <w:rFonts w:ascii="Arial" w:hAnsi="Arial" w:cs="Arial"/>
          <w:b/>
          <w:bCs/>
          <w:color w:val="000000"/>
          <w:sz w:val="26"/>
          <w:szCs w:val="26"/>
        </w:rPr>
      </w:pPr>
    </w:p>
    <w:p w:rsidR="007E68F4" w:rsidRDefault="007E68F4" w:rsidP="005C1D4C">
      <w:pPr>
        <w:autoSpaceDE w:val="0"/>
        <w:autoSpaceDN w:val="0"/>
        <w:adjustRightInd w:val="0"/>
        <w:spacing w:after="0" w:line="240" w:lineRule="auto"/>
        <w:jc w:val="center"/>
        <w:rPr>
          <w:rFonts w:ascii="Arial" w:hAnsi="Arial" w:cs="Arial"/>
          <w:b/>
          <w:bCs/>
          <w:color w:val="000000"/>
          <w:sz w:val="26"/>
          <w:szCs w:val="26"/>
        </w:rPr>
      </w:pPr>
      <w:r>
        <w:rPr>
          <w:rFonts w:ascii="Arial" w:hAnsi="Arial" w:cs="Arial"/>
          <w:b/>
          <w:bCs/>
          <w:color w:val="000000"/>
          <w:sz w:val="26"/>
          <w:szCs w:val="26"/>
        </w:rPr>
        <w:t>Post Hoc Tests</w:t>
      </w:r>
    </w:p>
    <w:p w:rsidR="007E68F4" w:rsidRDefault="007E68F4" w:rsidP="005C1D4C">
      <w:pPr>
        <w:autoSpaceDE w:val="0"/>
        <w:autoSpaceDN w:val="0"/>
        <w:adjustRightInd w:val="0"/>
        <w:spacing w:after="0" w:line="240" w:lineRule="auto"/>
        <w:jc w:val="center"/>
        <w:rPr>
          <w:rFonts w:ascii="Arial" w:hAnsi="Arial" w:cs="Arial"/>
          <w:b/>
          <w:bCs/>
          <w:color w:val="000000"/>
          <w:sz w:val="26"/>
          <w:szCs w:val="26"/>
        </w:rPr>
      </w:pPr>
    </w:p>
    <w:p w:rsidR="007E68F4" w:rsidRDefault="007E68F4" w:rsidP="005C1D4C">
      <w:pPr>
        <w:autoSpaceDE w:val="0"/>
        <w:autoSpaceDN w:val="0"/>
        <w:adjustRightInd w:val="0"/>
        <w:spacing w:after="0" w:line="240" w:lineRule="auto"/>
        <w:jc w:val="center"/>
        <w:rPr>
          <w:rFonts w:ascii="Arial" w:hAnsi="Arial" w:cs="Arial"/>
          <w:b/>
          <w:bCs/>
          <w:color w:val="000000"/>
          <w:sz w:val="26"/>
          <w:szCs w:val="26"/>
        </w:rPr>
      </w:pPr>
      <w:r>
        <w:rPr>
          <w:rFonts w:ascii="Arial" w:hAnsi="Arial" w:cs="Arial"/>
          <w:b/>
          <w:bCs/>
          <w:color w:val="000000"/>
          <w:sz w:val="26"/>
          <w:szCs w:val="26"/>
        </w:rPr>
        <w:t>Homogeneous Subsets</w:t>
      </w:r>
    </w:p>
    <w:p w:rsidR="007E68F4" w:rsidRPr="0037664B" w:rsidRDefault="007E68F4" w:rsidP="007E68F4">
      <w:pPr>
        <w:autoSpaceDE w:val="0"/>
        <w:autoSpaceDN w:val="0"/>
        <w:adjustRightInd w:val="0"/>
        <w:spacing w:after="0" w:line="240" w:lineRule="auto"/>
        <w:rPr>
          <w:rFonts w:ascii="Times New Roman" w:hAnsi="Times New Roman" w:cs="Times New Roman"/>
          <w:sz w:val="24"/>
          <w:szCs w:val="24"/>
        </w:rPr>
      </w:pPr>
    </w:p>
    <w:tbl>
      <w:tblPr>
        <w:tblW w:w="532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38"/>
        <w:gridCol w:w="1029"/>
        <w:gridCol w:w="1130"/>
        <w:gridCol w:w="1132"/>
      </w:tblGrid>
      <w:tr w:rsidR="007E68F4" w:rsidRPr="0037664B" w:rsidTr="005C1D4C">
        <w:trPr>
          <w:cantSplit/>
          <w:tblHeader/>
          <w:jc w:val="center"/>
        </w:trPr>
        <w:tc>
          <w:tcPr>
            <w:tcW w:w="5327" w:type="dxa"/>
            <w:gridSpan w:val="4"/>
            <w:tcBorders>
              <w:top w:val="nil"/>
              <w:left w:val="nil"/>
              <w:bottom w:val="nil"/>
              <w:right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b/>
                <w:bCs/>
                <w:color w:val="000000"/>
                <w:sz w:val="18"/>
                <w:szCs w:val="18"/>
              </w:rPr>
              <w:t>meanpersepsi</w:t>
            </w:r>
          </w:p>
        </w:tc>
      </w:tr>
      <w:tr w:rsidR="007E68F4" w:rsidRPr="0037664B" w:rsidTr="005C1D4C">
        <w:trPr>
          <w:cantSplit/>
          <w:tblHeader/>
          <w:jc w:val="center"/>
        </w:trPr>
        <w:tc>
          <w:tcPr>
            <w:tcW w:w="2036" w:type="dxa"/>
            <w:tcBorders>
              <w:top w:val="nil"/>
              <w:left w:val="nil"/>
              <w:bottom w:val="nil"/>
              <w:right w:val="nil"/>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Duncan</w:t>
            </w:r>
          </w:p>
        </w:tc>
        <w:tc>
          <w:tcPr>
            <w:tcW w:w="1029" w:type="dxa"/>
            <w:tcBorders>
              <w:top w:val="nil"/>
              <w:left w:val="nil"/>
              <w:bottom w:val="nil"/>
              <w:right w:val="nil"/>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240" w:lineRule="auto"/>
              <w:rPr>
                <w:rFonts w:ascii="Times New Roman" w:hAnsi="Times New Roman" w:cs="Times New Roman"/>
                <w:sz w:val="24"/>
                <w:szCs w:val="24"/>
              </w:rPr>
            </w:pPr>
          </w:p>
        </w:tc>
        <w:tc>
          <w:tcPr>
            <w:tcW w:w="1130" w:type="dxa"/>
            <w:tcBorders>
              <w:top w:val="nil"/>
              <w:left w:val="nil"/>
              <w:bottom w:val="nil"/>
              <w:right w:val="nil"/>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240" w:lineRule="auto"/>
              <w:rPr>
                <w:rFonts w:ascii="Times New Roman" w:hAnsi="Times New Roman" w:cs="Times New Roman"/>
                <w:sz w:val="24"/>
                <w:szCs w:val="24"/>
              </w:rPr>
            </w:pPr>
          </w:p>
        </w:tc>
        <w:tc>
          <w:tcPr>
            <w:tcW w:w="1132" w:type="dxa"/>
            <w:tcBorders>
              <w:top w:val="nil"/>
              <w:left w:val="nil"/>
              <w:bottom w:val="nil"/>
              <w:right w:val="nil"/>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240" w:lineRule="auto"/>
              <w:rPr>
                <w:rFonts w:ascii="Times New Roman" w:hAnsi="Times New Roman" w:cs="Times New Roman"/>
                <w:sz w:val="24"/>
                <w:szCs w:val="24"/>
              </w:rPr>
            </w:pPr>
          </w:p>
        </w:tc>
      </w:tr>
      <w:tr w:rsidR="007E68F4" w:rsidRPr="0037664B" w:rsidTr="005C1D4C">
        <w:trPr>
          <w:cantSplit/>
          <w:tblHeader/>
          <w:jc w:val="center"/>
        </w:trPr>
        <w:tc>
          <w:tcPr>
            <w:tcW w:w="203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Jenis_Sekolah</w:t>
            </w:r>
          </w:p>
        </w:tc>
        <w:tc>
          <w:tcPr>
            <w:tcW w:w="102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color w:val="000000"/>
                <w:sz w:val="18"/>
                <w:szCs w:val="18"/>
              </w:rPr>
              <w:t>N</w:t>
            </w:r>
          </w:p>
        </w:tc>
        <w:tc>
          <w:tcPr>
            <w:tcW w:w="2262"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color w:val="000000"/>
                <w:sz w:val="18"/>
                <w:szCs w:val="18"/>
              </w:rPr>
              <w:t>Subset for alpha = 0.05</w:t>
            </w:r>
          </w:p>
        </w:tc>
      </w:tr>
      <w:tr w:rsidR="007E68F4" w:rsidRPr="0037664B" w:rsidTr="005C1D4C">
        <w:trPr>
          <w:cantSplit/>
          <w:tblHeader/>
          <w:jc w:val="center"/>
        </w:trPr>
        <w:tc>
          <w:tcPr>
            <w:tcW w:w="203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240" w:lineRule="auto"/>
              <w:rPr>
                <w:rFonts w:ascii="Arial" w:hAnsi="Arial" w:cs="Arial"/>
                <w:color w:val="000000"/>
                <w:sz w:val="18"/>
                <w:szCs w:val="18"/>
              </w:rPr>
            </w:pPr>
          </w:p>
        </w:tc>
        <w:tc>
          <w:tcPr>
            <w:tcW w:w="102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240" w:lineRule="auto"/>
              <w:rPr>
                <w:rFonts w:ascii="Arial" w:hAnsi="Arial" w:cs="Arial"/>
                <w:color w:val="000000"/>
                <w:sz w:val="18"/>
                <w:szCs w:val="18"/>
              </w:rPr>
            </w:pPr>
          </w:p>
        </w:tc>
        <w:tc>
          <w:tcPr>
            <w:tcW w:w="1130" w:type="dxa"/>
            <w:tcBorders>
              <w:bottom w:val="single" w:sz="16" w:space="0" w:color="000000"/>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color w:val="000000"/>
                <w:sz w:val="18"/>
                <w:szCs w:val="18"/>
              </w:rPr>
              <w:t>1</w:t>
            </w:r>
          </w:p>
        </w:tc>
        <w:tc>
          <w:tcPr>
            <w:tcW w:w="113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E68F4" w:rsidRPr="0037664B" w:rsidRDefault="007E68F4"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color w:val="000000"/>
                <w:sz w:val="18"/>
                <w:szCs w:val="18"/>
              </w:rPr>
              <w:t>2</w:t>
            </w:r>
          </w:p>
        </w:tc>
      </w:tr>
      <w:tr w:rsidR="007E68F4" w:rsidRPr="0037664B" w:rsidTr="005C1D4C">
        <w:trPr>
          <w:cantSplit/>
          <w:tblHeader/>
          <w:jc w:val="center"/>
        </w:trPr>
        <w:tc>
          <w:tcPr>
            <w:tcW w:w="203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Sek Keb</w:t>
            </w:r>
          </w:p>
        </w:tc>
        <w:tc>
          <w:tcPr>
            <w:tcW w:w="102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25</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3.53</w:t>
            </w:r>
          </w:p>
        </w:tc>
        <w:tc>
          <w:tcPr>
            <w:tcW w:w="113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240" w:lineRule="auto"/>
              <w:rPr>
                <w:rFonts w:ascii="Times New Roman" w:hAnsi="Times New Roman" w:cs="Times New Roman"/>
                <w:sz w:val="24"/>
                <w:szCs w:val="24"/>
              </w:rPr>
            </w:pPr>
          </w:p>
        </w:tc>
      </w:tr>
      <w:tr w:rsidR="007E68F4" w:rsidRPr="0037664B" w:rsidTr="005C1D4C">
        <w:trPr>
          <w:cantSplit/>
          <w:tblHeader/>
          <w:jc w:val="center"/>
        </w:trPr>
        <w:tc>
          <w:tcPr>
            <w:tcW w:w="20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Sek Jenis Keb Tamil</w:t>
            </w:r>
          </w:p>
        </w:tc>
        <w:tc>
          <w:tcPr>
            <w:tcW w:w="1029" w:type="dxa"/>
            <w:tcBorders>
              <w:top w:val="nil"/>
              <w:left w:val="single" w:sz="16" w:space="0" w:color="000000"/>
              <w:bottom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6</w:t>
            </w:r>
          </w:p>
        </w:tc>
        <w:tc>
          <w:tcPr>
            <w:tcW w:w="1130" w:type="dxa"/>
            <w:tcBorders>
              <w:top w:val="nil"/>
              <w:bottom w:val="nil"/>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240" w:lineRule="auto"/>
              <w:rPr>
                <w:rFonts w:ascii="Times New Roman" w:hAnsi="Times New Roman" w:cs="Times New Roman"/>
                <w:sz w:val="24"/>
                <w:szCs w:val="24"/>
              </w:rPr>
            </w:pPr>
          </w:p>
        </w:tc>
        <w:tc>
          <w:tcPr>
            <w:tcW w:w="1132" w:type="dxa"/>
            <w:tcBorders>
              <w:top w:val="nil"/>
              <w:bottom w:val="nil"/>
              <w:right w:val="single" w:sz="16" w:space="0" w:color="000000"/>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3.79</w:t>
            </w:r>
          </w:p>
        </w:tc>
      </w:tr>
      <w:tr w:rsidR="007E68F4" w:rsidRPr="0037664B" w:rsidTr="005C1D4C">
        <w:trPr>
          <w:cantSplit/>
          <w:tblHeader/>
          <w:jc w:val="center"/>
        </w:trPr>
        <w:tc>
          <w:tcPr>
            <w:tcW w:w="20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Sek Jenis Keb Cina</w:t>
            </w:r>
          </w:p>
        </w:tc>
        <w:tc>
          <w:tcPr>
            <w:tcW w:w="1029" w:type="dxa"/>
            <w:tcBorders>
              <w:top w:val="nil"/>
              <w:left w:val="single" w:sz="16" w:space="0" w:color="000000"/>
              <w:bottom w:val="nil"/>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24</w:t>
            </w:r>
          </w:p>
        </w:tc>
        <w:tc>
          <w:tcPr>
            <w:tcW w:w="1130" w:type="dxa"/>
            <w:tcBorders>
              <w:top w:val="nil"/>
              <w:bottom w:val="nil"/>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240" w:lineRule="auto"/>
              <w:rPr>
                <w:rFonts w:ascii="Times New Roman" w:hAnsi="Times New Roman" w:cs="Times New Roman"/>
                <w:sz w:val="24"/>
                <w:szCs w:val="24"/>
              </w:rPr>
            </w:pPr>
          </w:p>
        </w:tc>
        <w:tc>
          <w:tcPr>
            <w:tcW w:w="1132" w:type="dxa"/>
            <w:tcBorders>
              <w:top w:val="nil"/>
              <w:bottom w:val="nil"/>
              <w:right w:val="single" w:sz="16" w:space="0" w:color="000000"/>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3.89</w:t>
            </w:r>
          </w:p>
        </w:tc>
      </w:tr>
      <w:tr w:rsidR="007E68F4" w:rsidRPr="0037664B" w:rsidTr="005C1D4C">
        <w:trPr>
          <w:cantSplit/>
          <w:tblHeader/>
          <w:jc w:val="center"/>
        </w:trPr>
        <w:tc>
          <w:tcPr>
            <w:tcW w:w="203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Sig.</w:t>
            </w:r>
          </w:p>
        </w:tc>
        <w:tc>
          <w:tcPr>
            <w:tcW w:w="102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240" w:lineRule="auto"/>
              <w:rPr>
                <w:rFonts w:ascii="Times New Roman" w:hAnsi="Times New Roman" w:cs="Times New Roman"/>
                <w:sz w:val="24"/>
                <w:szCs w:val="24"/>
              </w:rPr>
            </w:pP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1.000</w:t>
            </w:r>
          </w:p>
        </w:tc>
        <w:tc>
          <w:tcPr>
            <w:tcW w:w="113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E68F4" w:rsidRPr="0037664B" w:rsidRDefault="007E68F4"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.442</w:t>
            </w:r>
          </w:p>
        </w:tc>
      </w:tr>
      <w:tr w:rsidR="007E68F4" w:rsidRPr="0037664B" w:rsidTr="005C1D4C">
        <w:trPr>
          <w:cantSplit/>
          <w:jc w:val="center"/>
        </w:trPr>
        <w:tc>
          <w:tcPr>
            <w:tcW w:w="5327" w:type="dxa"/>
            <w:gridSpan w:val="4"/>
            <w:tcBorders>
              <w:top w:val="nil"/>
              <w:left w:val="nil"/>
              <w:bottom w:val="nil"/>
              <w:right w:val="nil"/>
            </w:tcBorders>
            <w:shd w:val="clear" w:color="auto" w:fill="FFFFFF"/>
            <w:tcMar>
              <w:top w:w="30" w:type="dxa"/>
              <w:left w:w="30" w:type="dxa"/>
              <w:bottom w:w="30" w:type="dxa"/>
              <w:right w:w="30" w:type="dxa"/>
            </w:tcMar>
          </w:tcPr>
          <w:p w:rsidR="007E68F4" w:rsidRPr="0037664B" w:rsidRDefault="007E68F4"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Means for groups in homogeneous subsets are displayed.</w:t>
            </w:r>
          </w:p>
        </w:tc>
      </w:tr>
    </w:tbl>
    <w:p w:rsidR="007E68F4" w:rsidRPr="007E68F4" w:rsidRDefault="007E68F4" w:rsidP="007E68F4">
      <w:pPr>
        <w:autoSpaceDE w:val="0"/>
        <w:autoSpaceDN w:val="0"/>
        <w:adjustRightInd w:val="0"/>
        <w:spacing w:after="0" w:line="400" w:lineRule="atLeast"/>
        <w:jc w:val="center"/>
        <w:rPr>
          <w:rFonts w:ascii="Arial" w:hAnsi="Arial" w:cs="Arial"/>
          <w:b/>
          <w:sz w:val="20"/>
          <w:szCs w:val="20"/>
        </w:rPr>
      </w:pPr>
      <w:r>
        <w:rPr>
          <w:rFonts w:ascii="Arial" w:hAnsi="Arial" w:cs="Arial"/>
          <w:b/>
          <w:sz w:val="20"/>
          <w:szCs w:val="20"/>
        </w:rPr>
        <w:t>Jadual 7.11 : Persepsi KSSR Membebankan Oleh Jenis Sekolah</w:t>
      </w:r>
    </w:p>
    <w:p w:rsidR="007E68F4" w:rsidRDefault="007E68F4" w:rsidP="007E68F4">
      <w:pPr>
        <w:autoSpaceDE w:val="0"/>
        <w:autoSpaceDN w:val="0"/>
        <w:adjustRightInd w:val="0"/>
        <w:spacing w:after="0" w:line="240" w:lineRule="auto"/>
        <w:rPr>
          <w:rFonts w:ascii="Courier New" w:hAnsi="Courier New" w:cs="Courier New"/>
          <w:color w:val="000000"/>
          <w:sz w:val="18"/>
          <w:szCs w:val="18"/>
        </w:rPr>
      </w:pPr>
    </w:p>
    <w:p w:rsidR="0088688C" w:rsidRDefault="003F7443" w:rsidP="00861F9A">
      <w:pPr>
        <w:spacing w:line="360" w:lineRule="auto"/>
        <w:jc w:val="both"/>
        <w:rPr>
          <w:rFonts w:ascii="Arial" w:hAnsi="Arial" w:cs="Arial"/>
          <w:sz w:val="24"/>
          <w:szCs w:val="24"/>
        </w:rPr>
      </w:pPr>
      <w:r>
        <w:rPr>
          <w:rFonts w:ascii="Arial" w:hAnsi="Arial" w:cs="Arial"/>
          <w:sz w:val="24"/>
          <w:szCs w:val="24"/>
        </w:rPr>
        <w:t>Analisis ini memunjukkan bahawa para guru di Sekolah Jenis Kebangsaan Cina dan Sekolah Jenis Kebangsaan Tamil menyatakan bahawa mereka terbeban dengan perlaksanaan KSSR di sekolah berbanding para guru di Sekolah Kebangsaan. Ini boleh difahami apabila jumlah peruntukan masa adalah sama tetapi tambahan matapelajaran Bahasa Ibunda di Sekolah Jenis Kebangsaan Cina dan</w:t>
      </w:r>
      <w:r w:rsidR="00CE45AB">
        <w:rPr>
          <w:rFonts w:ascii="Arial" w:hAnsi="Arial" w:cs="Arial"/>
          <w:sz w:val="24"/>
          <w:szCs w:val="24"/>
        </w:rPr>
        <w:t xml:space="preserve"> Sekolah Jenis Kebangsaan Tamil. </w:t>
      </w:r>
    </w:p>
    <w:p w:rsidR="005C1D4C" w:rsidRDefault="00CE45AB" w:rsidP="00861F9A">
      <w:pPr>
        <w:spacing w:line="360" w:lineRule="auto"/>
        <w:jc w:val="both"/>
        <w:rPr>
          <w:rFonts w:ascii="Arial" w:hAnsi="Arial" w:cs="Arial"/>
          <w:sz w:val="24"/>
          <w:szCs w:val="24"/>
        </w:rPr>
      </w:pPr>
      <w:r>
        <w:rPr>
          <w:rFonts w:ascii="Arial" w:hAnsi="Arial" w:cs="Arial"/>
          <w:sz w:val="24"/>
          <w:szCs w:val="24"/>
        </w:rPr>
        <w:t xml:space="preserve">Walau tiada hipotesis dibuat tetapi ia adalah merupakan satu dapatan yang boleh membantu </w:t>
      </w:r>
      <w:r w:rsidR="008660B5">
        <w:rPr>
          <w:rFonts w:ascii="Arial" w:hAnsi="Arial" w:cs="Arial"/>
          <w:sz w:val="24"/>
          <w:szCs w:val="24"/>
        </w:rPr>
        <w:t>para pembuat dasar melihat perkara ini dan melakukan penambahbaikan yang mampu meringankan bebanan dan menghilangkan persepsi KSSR membebankan kepada para guru dari Sekolah Jenis kebangsaan Cina dan Sekolah Jenis Kebangsaan Tamil.</w:t>
      </w:r>
    </w:p>
    <w:p w:rsidR="00F670B2" w:rsidRDefault="0088688C" w:rsidP="00F670B2">
      <w:pPr>
        <w:spacing w:line="360" w:lineRule="auto"/>
        <w:jc w:val="both"/>
        <w:rPr>
          <w:rFonts w:ascii="Arial" w:hAnsi="Arial" w:cs="Arial"/>
          <w:sz w:val="24"/>
          <w:szCs w:val="24"/>
        </w:rPr>
      </w:pPr>
      <w:r>
        <w:rPr>
          <w:rFonts w:ascii="Arial" w:hAnsi="Arial" w:cs="Arial"/>
          <w:sz w:val="24"/>
          <w:szCs w:val="24"/>
        </w:rPr>
        <w:lastRenderedPageBreak/>
        <w:t>Berbeza dengan para guru</w:t>
      </w:r>
      <w:r w:rsidR="005C1E39">
        <w:rPr>
          <w:rFonts w:ascii="Arial" w:hAnsi="Arial" w:cs="Arial"/>
          <w:sz w:val="24"/>
          <w:szCs w:val="24"/>
        </w:rPr>
        <w:t xml:space="preserve"> </w:t>
      </w:r>
      <w:r>
        <w:rPr>
          <w:rFonts w:ascii="Arial" w:hAnsi="Arial" w:cs="Arial"/>
          <w:sz w:val="24"/>
          <w:szCs w:val="24"/>
        </w:rPr>
        <w:t>di Sekolah Kebangsaan yang tidak melibatkan banyak perubahan besar dari segi peruntukan masa walau terdapat perubahan pedagogi dalam pembelajaran bagi perlaksanaan KSSR tetapi ianya juga melibatkan Sekolah Jenis Kebangsaan Cina dan Sekolah Jenis Kebangsaan Tamil.</w:t>
      </w:r>
      <w:r w:rsidR="005C1E39">
        <w:rPr>
          <w:rFonts w:ascii="Arial" w:hAnsi="Arial" w:cs="Arial"/>
          <w:sz w:val="24"/>
          <w:szCs w:val="24"/>
        </w:rPr>
        <w:t xml:space="preserve"> Dapatan ini menggambarkan persepsi bebanan pada guru di Sekolah Jenis Kebangsaan Cina dan Sekolah Jenis Kebangsaan Tamil adalah lebih tingi berbanding di Sekolah Kebangsaan.</w:t>
      </w:r>
    </w:p>
    <w:p w:rsidR="00691E93" w:rsidRPr="003F7443" w:rsidRDefault="00691E93" w:rsidP="00F670B2">
      <w:pPr>
        <w:spacing w:line="360" w:lineRule="auto"/>
        <w:jc w:val="center"/>
        <w:rPr>
          <w:rFonts w:ascii="Arial" w:hAnsi="Arial" w:cs="Arial"/>
          <w:b/>
          <w:sz w:val="20"/>
          <w:szCs w:val="20"/>
        </w:rPr>
      </w:pPr>
      <w:r w:rsidRPr="003F7443">
        <w:rPr>
          <w:rFonts w:ascii="Arial" w:hAnsi="Arial" w:cs="Arial"/>
          <w:b/>
          <w:sz w:val="20"/>
          <w:szCs w:val="20"/>
        </w:rPr>
        <w:t>Jadual 7.12 : Peruntukan Masa bagi Matapelajaran KSSR</w:t>
      </w:r>
    </w:p>
    <w:tbl>
      <w:tblPr>
        <w:tblW w:w="9857" w:type="dxa"/>
        <w:jc w:val="center"/>
        <w:tblCellMar>
          <w:left w:w="0" w:type="dxa"/>
          <w:right w:w="0" w:type="dxa"/>
        </w:tblCellMar>
        <w:tblLook w:val="0600" w:firstRow="0" w:lastRow="0" w:firstColumn="0" w:lastColumn="0" w:noHBand="1" w:noVBand="1"/>
      </w:tblPr>
      <w:tblGrid>
        <w:gridCol w:w="740"/>
        <w:gridCol w:w="4026"/>
        <w:gridCol w:w="1252"/>
        <w:gridCol w:w="1352"/>
        <w:gridCol w:w="2487"/>
      </w:tblGrid>
      <w:tr w:rsidR="003F7443" w:rsidRPr="003F7443" w:rsidTr="00F670B2">
        <w:trPr>
          <w:trHeight w:val="384"/>
          <w:jc w:val="center"/>
        </w:trPr>
        <w:tc>
          <w:tcPr>
            <w:tcW w:w="740" w:type="dxa"/>
            <w:vMerge w:val="restart"/>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BIL</w:t>
            </w:r>
          </w:p>
        </w:tc>
        <w:tc>
          <w:tcPr>
            <w:tcW w:w="4026" w:type="dxa"/>
            <w:vMerge w:val="restart"/>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MODUL</w:t>
            </w:r>
          </w:p>
        </w:tc>
        <w:tc>
          <w:tcPr>
            <w:tcW w:w="5091" w:type="dxa"/>
            <w:gridSpan w:val="3"/>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MASA DALAM SEMINGGU (MINIT)</w:t>
            </w:r>
          </w:p>
        </w:tc>
      </w:tr>
      <w:tr w:rsidR="003F7443" w:rsidRPr="003F7443" w:rsidTr="0088688C">
        <w:trPr>
          <w:trHeight w:val="386"/>
          <w:jc w:val="center"/>
        </w:trPr>
        <w:tc>
          <w:tcPr>
            <w:tcW w:w="0" w:type="auto"/>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0" w:type="auto"/>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1252"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SK</w:t>
            </w:r>
          </w:p>
        </w:tc>
        <w:tc>
          <w:tcPr>
            <w:tcW w:w="1352"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SJKC</w:t>
            </w:r>
          </w:p>
        </w:tc>
        <w:tc>
          <w:tcPr>
            <w:tcW w:w="2487"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SJKT</w:t>
            </w:r>
          </w:p>
        </w:tc>
      </w:tr>
      <w:tr w:rsidR="003F7443" w:rsidRPr="003F7443" w:rsidTr="00F670B2">
        <w:trPr>
          <w:trHeight w:val="258"/>
          <w:jc w:val="center"/>
        </w:trPr>
        <w:tc>
          <w:tcPr>
            <w:tcW w:w="9857" w:type="dxa"/>
            <w:gridSpan w:val="5"/>
            <w:tcBorders>
              <w:top w:val="single" w:sz="8" w:space="0" w:color="F79646"/>
              <w:left w:val="single" w:sz="8" w:space="0" w:color="F79646"/>
              <w:bottom w:val="single" w:sz="8" w:space="0" w:color="F79646"/>
              <w:right w:val="single" w:sz="8" w:space="0" w:color="F79646"/>
            </w:tcBorders>
            <w:shd w:val="clear" w:color="auto" w:fill="B9CDE5"/>
            <w:tcMar>
              <w:top w:w="72" w:type="dxa"/>
              <w:left w:w="144" w:type="dxa"/>
              <w:bottom w:w="72" w:type="dxa"/>
              <w:right w:w="144" w:type="dxa"/>
            </w:tcMar>
            <w:vAlign w:val="center"/>
            <w:hideMark/>
          </w:tcPr>
          <w:p w:rsidR="003F7443" w:rsidRPr="003F7443" w:rsidRDefault="003F7443" w:rsidP="003F7443">
            <w:pPr>
              <w:spacing w:after="0" w:line="240" w:lineRule="auto"/>
              <w:textAlignment w:val="baseline"/>
              <w:rPr>
                <w:rFonts w:eastAsia="Times New Roman" w:cstheme="minorHAnsi"/>
                <w:lang w:eastAsia="en-MY"/>
              </w:rPr>
            </w:pPr>
            <w:r w:rsidRPr="003F7443">
              <w:rPr>
                <w:rFonts w:eastAsia="Times New Roman" w:cstheme="minorHAnsi"/>
                <w:b/>
                <w:bCs/>
                <w:color w:val="340B07"/>
                <w:kern w:val="24"/>
                <w:lang w:val="en-US" w:eastAsia="en-MY"/>
              </w:rPr>
              <w:t>MODUL TERAS ASAS</w:t>
            </w:r>
          </w:p>
        </w:tc>
      </w:tr>
      <w:tr w:rsidR="003F7443" w:rsidRPr="003F7443" w:rsidTr="0088688C">
        <w:trPr>
          <w:trHeight w:val="348"/>
          <w:jc w:val="center"/>
        </w:trPr>
        <w:tc>
          <w:tcPr>
            <w:tcW w:w="740"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before="58"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w:t>
            </w:r>
          </w:p>
        </w:tc>
        <w:tc>
          <w:tcPr>
            <w:tcW w:w="4026"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textAlignment w:val="baseline"/>
              <w:rPr>
                <w:rFonts w:eastAsia="Times New Roman" w:cstheme="minorHAnsi"/>
                <w:lang w:eastAsia="en-MY"/>
              </w:rPr>
            </w:pPr>
            <w:r w:rsidRPr="003F7443">
              <w:rPr>
                <w:rFonts w:eastAsia="Times New Roman" w:cstheme="minorHAnsi"/>
                <w:b/>
                <w:bCs/>
                <w:color w:val="340B07"/>
                <w:kern w:val="24"/>
                <w:lang w:val="en-US" w:eastAsia="en-MY"/>
              </w:rPr>
              <w:t xml:space="preserve">Bahasa Malaysia </w:t>
            </w:r>
          </w:p>
        </w:tc>
        <w:tc>
          <w:tcPr>
            <w:tcW w:w="12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360</w:t>
            </w:r>
          </w:p>
        </w:tc>
        <w:tc>
          <w:tcPr>
            <w:tcW w:w="13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300</w:t>
            </w:r>
          </w:p>
        </w:tc>
        <w:tc>
          <w:tcPr>
            <w:tcW w:w="2487"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300</w:t>
            </w:r>
          </w:p>
        </w:tc>
      </w:tr>
      <w:tr w:rsidR="003F7443" w:rsidRPr="003F7443" w:rsidTr="0088688C">
        <w:trPr>
          <w:trHeight w:val="348"/>
          <w:jc w:val="center"/>
        </w:trPr>
        <w:tc>
          <w:tcPr>
            <w:tcW w:w="740"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before="58"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2</w:t>
            </w:r>
          </w:p>
        </w:tc>
        <w:tc>
          <w:tcPr>
            <w:tcW w:w="4026"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textAlignment w:val="baseline"/>
              <w:rPr>
                <w:rFonts w:eastAsia="Times New Roman" w:cstheme="minorHAnsi"/>
                <w:lang w:eastAsia="en-MY"/>
              </w:rPr>
            </w:pPr>
            <w:r w:rsidRPr="003F7443">
              <w:rPr>
                <w:rFonts w:eastAsia="Times New Roman" w:cstheme="minorHAnsi"/>
                <w:b/>
                <w:bCs/>
                <w:color w:val="340B07"/>
                <w:kern w:val="24"/>
                <w:lang w:val="en-US" w:eastAsia="en-MY"/>
              </w:rPr>
              <w:t>Bahasa Inggeris</w:t>
            </w:r>
          </w:p>
        </w:tc>
        <w:tc>
          <w:tcPr>
            <w:tcW w:w="12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300</w:t>
            </w:r>
          </w:p>
        </w:tc>
        <w:tc>
          <w:tcPr>
            <w:tcW w:w="13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150</w:t>
            </w:r>
          </w:p>
        </w:tc>
        <w:tc>
          <w:tcPr>
            <w:tcW w:w="2487"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150</w:t>
            </w:r>
          </w:p>
        </w:tc>
      </w:tr>
      <w:tr w:rsidR="003F7443" w:rsidRPr="003F7443" w:rsidTr="0088688C">
        <w:trPr>
          <w:trHeight w:val="348"/>
          <w:jc w:val="center"/>
        </w:trPr>
        <w:tc>
          <w:tcPr>
            <w:tcW w:w="740" w:type="dxa"/>
            <w:vMerge w:val="restart"/>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before="58"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w:t>
            </w:r>
          </w:p>
        </w:tc>
        <w:tc>
          <w:tcPr>
            <w:tcW w:w="4026"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textAlignment w:val="baseline"/>
              <w:rPr>
                <w:rFonts w:eastAsia="Times New Roman" w:cstheme="minorHAnsi"/>
                <w:lang w:eastAsia="en-MY"/>
              </w:rPr>
            </w:pPr>
            <w:r w:rsidRPr="003F7443">
              <w:rPr>
                <w:rFonts w:eastAsia="Times New Roman" w:cstheme="minorHAnsi"/>
                <w:b/>
                <w:bCs/>
                <w:color w:val="340B07"/>
                <w:kern w:val="24"/>
                <w:lang w:val="en-US" w:eastAsia="en-MY"/>
              </w:rPr>
              <w:t>Bahasa Cina</w:t>
            </w:r>
          </w:p>
        </w:tc>
        <w:tc>
          <w:tcPr>
            <w:tcW w:w="1252" w:type="dxa"/>
            <w:tcBorders>
              <w:top w:val="single" w:sz="8" w:space="0" w:color="F79646"/>
              <w:left w:val="single" w:sz="8" w:space="0" w:color="F79646"/>
              <w:bottom w:val="single" w:sz="8" w:space="0" w:color="F79646"/>
              <w:right w:val="single" w:sz="8" w:space="0" w:color="F79646"/>
            </w:tcBorders>
            <w:shd w:val="clear" w:color="auto" w:fill="0066CC"/>
            <w:tcMar>
              <w:top w:w="72" w:type="dxa"/>
              <w:left w:w="144" w:type="dxa"/>
              <w:bottom w:w="72" w:type="dxa"/>
              <w:right w:w="144" w:type="dxa"/>
            </w:tcMar>
            <w:vAlign w:val="center"/>
            <w:hideMark/>
          </w:tcPr>
          <w:p w:rsidR="003F7443" w:rsidRPr="003F7443" w:rsidRDefault="003F7443" w:rsidP="003F7443">
            <w:pPr>
              <w:spacing w:after="0" w:line="240" w:lineRule="auto"/>
              <w:rPr>
                <w:rFonts w:eastAsia="Times New Roman" w:cstheme="minorHAnsi"/>
                <w:lang w:eastAsia="en-MY"/>
              </w:rPr>
            </w:pPr>
          </w:p>
        </w:tc>
        <w:tc>
          <w:tcPr>
            <w:tcW w:w="13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360</w:t>
            </w:r>
          </w:p>
        </w:tc>
        <w:tc>
          <w:tcPr>
            <w:tcW w:w="2487" w:type="dxa"/>
            <w:tcBorders>
              <w:top w:val="single" w:sz="8" w:space="0" w:color="F79646"/>
              <w:left w:val="single" w:sz="8" w:space="0" w:color="F79646"/>
              <w:bottom w:val="single" w:sz="8" w:space="0" w:color="F79646"/>
              <w:right w:val="single" w:sz="8" w:space="0" w:color="F79646"/>
            </w:tcBorders>
            <w:shd w:val="clear" w:color="auto" w:fill="0066CC"/>
            <w:tcMar>
              <w:top w:w="72" w:type="dxa"/>
              <w:left w:w="144" w:type="dxa"/>
              <w:bottom w:w="72" w:type="dxa"/>
              <w:right w:w="144" w:type="dxa"/>
            </w:tcMar>
            <w:vAlign w:val="center"/>
            <w:hideMark/>
          </w:tcPr>
          <w:p w:rsidR="003F7443" w:rsidRPr="003F7443" w:rsidRDefault="003F7443" w:rsidP="003F7443">
            <w:pPr>
              <w:spacing w:after="0" w:line="240" w:lineRule="auto"/>
              <w:rPr>
                <w:rFonts w:eastAsia="Times New Roman" w:cstheme="minorHAnsi"/>
                <w:lang w:eastAsia="en-MY"/>
              </w:rPr>
            </w:pPr>
          </w:p>
        </w:tc>
      </w:tr>
      <w:tr w:rsidR="003F7443" w:rsidRPr="003F7443" w:rsidTr="0088688C">
        <w:trPr>
          <w:trHeight w:val="348"/>
          <w:jc w:val="center"/>
        </w:trPr>
        <w:tc>
          <w:tcPr>
            <w:tcW w:w="0" w:type="auto"/>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4026"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textAlignment w:val="baseline"/>
              <w:rPr>
                <w:rFonts w:eastAsia="Times New Roman" w:cstheme="minorHAnsi"/>
                <w:lang w:eastAsia="en-MY"/>
              </w:rPr>
            </w:pPr>
            <w:r w:rsidRPr="003F7443">
              <w:rPr>
                <w:rFonts w:eastAsia="Times New Roman" w:cstheme="minorHAnsi"/>
                <w:b/>
                <w:bCs/>
                <w:color w:val="340B07"/>
                <w:kern w:val="24"/>
                <w:lang w:val="en-US" w:eastAsia="en-MY"/>
              </w:rPr>
              <w:t>Bahasa Tamil</w:t>
            </w:r>
          </w:p>
        </w:tc>
        <w:tc>
          <w:tcPr>
            <w:tcW w:w="1252" w:type="dxa"/>
            <w:tcBorders>
              <w:top w:val="single" w:sz="8" w:space="0" w:color="F79646"/>
              <w:left w:val="single" w:sz="8" w:space="0" w:color="F79646"/>
              <w:bottom w:val="single" w:sz="8" w:space="0" w:color="F79646"/>
              <w:right w:val="single" w:sz="8" w:space="0" w:color="F79646"/>
            </w:tcBorders>
            <w:shd w:val="clear" w:color="auto" w:fill="0066CC"/>
            <w:tcMar>
              <w:top w:w="72" w:type="dxa"/>
              <w:left w:w="144" w:type="dxa"/>
              <w:bottom w:w="72" w:type="dxa"/>
              <w:right w:w="144" w:type="dxa"/>
            </w:tcMar>
            <w:vAlign w:val="center"/>
            <w:hideMark/>
          </w:tcPr>
          <w:p w:rsidR="003F7443" w:rsidRPr="003F7443" w:rsidRDefault="003F7443" w:rsidP="003F7443">
            <w:pPr>
              <w:spacing w:after="0" w:line="240" w:lineRule="auto"/>
              <w:rPr>
                <w:rFonts w:eastAsia="Times New Roman" w:cstheme="minorHAnsi"/>
                <w:lang w:eastAsia="en-MY"/>
              </w:rPr>
            </w:pPr>
          </w:p>
        </w:tc>
        <w:tc>
          <w:tcPr>
            <w:tcW w:w="1352" w:type="dxa"/>
            <w:tcBorders>
              <w:top w:val="single" w:sz="8" w:space="0" w:color="F79646"/>
              <w:left w:val="single" w:sz="8" w:space="0" w:color="F79646"/>
              <w:bottom w:val="single" w:sz="8" w:space="0" w:color="F79646"/>
              <w:right w:val="single" w:sz="8" w:space="0" w:color="F79646"/>
            </w:tcBorders>
            <w:shd w:val="clear" w:color="auto" w:fill="0066CC"/>
            <w:tcMar>
              <w:top w:w="72" w:type="dxa"/>
              <w:left w:w="144" w:type="dxa"/>
              <w:bottom w:w="72" w:type="dxa"/>
              <w:right w:w="144" w:type="dxa"/>
            </w:tcMar>
            <w:vAlign w:val="center"/>
            <w:hideMark/>
          </w:tcPr>
          <w:p w:rsidR="003F7443" w:rsidRPr="003F7443" w:rsidRDefault="003F7443" w:rsidP="003F7443">
            <w:pPr>
              <w:spacing w:after="0" w:line="240" w:lineRule="auto"/>
              <w:rPr>
                <w:rFonts w:eastAsia="Times New Roman" w:cstheme="minorHAnsi"/>
                <w:lang w:eastAsia="en-MY"/>
              </w:rPr>
            </w:pPr>
          </w:p>
        </w:tc>
        <w:tc>
          <w:tcPr>
            <w:tcW w:w="2487"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360</w:t>
            </w:r>
          </w:p>
        </w:tc>
      </w:tr>
      <w:tr w:rsidR="003F7443" w:rsidRPr="003F7443" w:rsidTr="0088688C">
        <w:trPr>
          <w:trHeight w:val="348"/>
          <w:jc w:val="center"/>
        </w:trPr>
        <w:tc>
          <w:tcPr>
            <w:tcW w:w="740"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before="58"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4</w:t>
            </w:r>
          </w:p>
        </w:tc>
        <w:tc>
          <w:tcPr>
            <w:tcW w:w="4026"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textAlignment w:val="baseline"/>
              <w:rPr>
                <w:rFonts w:eastAsia="Times New Roman" w:cstheme="minorHAnsi"/>
                <w:lang w:eastAsia="en-MY"/>
              </w:rPr>
            </w:pPr>
            <w:r w:rsidRPr="003F7443">
              <w:rPr>
                <w:rFonts w:eastAsia="Times New Roman" w:cstheme="minorHAnsi"/>
                <w:b/>
                <w:bCs/>
                <w:color w:val="340B07"/>
                <w:kern w:val="24"/>
                <w:lang w:val="en-US" w:eastAsia="en-MY"/>
              </w:rPr>
              <w:t>Pendidikan Islam /Pendidikan Moral</w:t>
            </w:r>
          </w:p>
        </w:tc>
        <w:tc>
          <w:tcPr>
            <w:tcW w:w="12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180</w:t>
            </w:r>
          </w:p>
        </w:tc>
        <w:tc>
          <w:tcPr>
            <w:tcW w:w="13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120</w:t>
            </w:r>
          </w:p>
        </w:tc>
        <w:tc>
          <w:tcPr>
            <w:tcW w:w="2487"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120</w:t>
            </w:r>
          </w:p>
        </w:tc>
      </w:tr>
      <w:tr w:rsidR="003F7443" w:rsidRPr="003F7443" w:rsidTr="0088688C">
        <w:trPr>
          <w:trHeight w:val="348"/>
          <w:jc w:val="center"/>
        </w:trPr>
        <w:tc>
          <w:tcPr>
            <w:tcW w:w="740"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before="58"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5</w:t>
            </w:r>
          </w:p>
        </w:tc>
        <w:tc>
          <w:tcPr>
            <w:tcW w:w="4026"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textAlignment w:val="baseline"/>
              <w:rPr>
                <w:rFonts w:eastAsia="Times New Roman" w:cstheme="minorHAnsi"/>
                <w:lang w:eastAsia="en-MY"/>
              </w:rPr>
            </w:pPr>
            <w:r w:rsidRPr="003F7443">
              <w:rPr>
                <w:rFonts w:eastAsia="Times New Roman" w:cstheme="minorHAnsi"/>
                <w:b/>
                <w:bCs/>
                <w:color w:val="340B07"/>
                <w:kern w:val="24"/>
                <w:lang w:val="en-US" w:eastAsia="en-MY"/>
              </w:rPr>
              <w:t xml:space="preserve">Pendidikan Jasmani </w:t>
            </w:r>
          </w:p>
        </w:tc>
        <w:tc>
          <w:tcPr>
            <w:tcW w:w="12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60</w:t>
            </w:r>
          </w:p>
        </w:tc>
        <w:tc>
          <w:tcPr>
            <w:tcW w:w="13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60</w:t>
            </w:r>
          </w:p>
        </w:tc>
        <w:tc>
          <w:tcPr>
            <w:tcW w:w="2487"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60</w:t>
            </w:r>
          </w:p>
        </w:tc>
      </w:tr>
      <w:tr w:rsidR="003F7443" w:rsidRPr="003F7443" w:rsidTr="0088688C">
        <w:trPr>
          <w:trHeight w:val="348"/>
          <w:jc w:val="center"/>
        </w:trPr>
        <w:tc>
          <w:tcPr>
            <w:tcW w:w="740"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before="58"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6</w:t>
            </w:r>
          </w:p>
        </w:tc>
        <w:tc>
          <w:tcPr>
            <w:tcW w:w="4026"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textAlignment w:val="baseline"/>
              <w:rPr>
                <w:rFonts w:eastAsia="Times New Roman" w:cstheme="minorHAnsi"/>
                <w:lang w:eastAsia="en-MY"/>
              </w:rPr>
            </w:pPr>
            <w:r w:rsidRPr="003F7443">
              <w:rPr>
                <w:rFonts w:eastAsia="Times New Roman" w:cstheme="minorHAnsi"/>
                <w:b/>
                <w:bCs/>
                <w:color w:val="340B07"/>
                <w:kern w:val="24"/>
                <w:lang w:val="en-US" w:eastAsia="en-MY"/>
              </w:rPr>
              <w:t>Pendidikan Kesihatan</w:t>
            </w:r>
          </w:p>
        </w:tc>
        <w:tc>
          <w:tcPr>
            <w:tcW w:w="12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30</w:t>
            </w:r>
          </w:p>
        </w:tc>
        <w:tc>
          <w:tcPr>
            <w:tcW w:w="13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30</w:t>
            </w:r>
          </w:p>
        </w:tc>
        <w:tc>
          <w:tcPr>
            <w:tcW w:w="2487"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30</w:t>
            </w:r>
          </w:p>
        </w:tc>
      </w:tr>
      <w:tr w:rsidR="003F7443" w:rsidRPr="003F7443" w:rsidTr="0088688C">
        <w:trPr>
          <w:trHeight w:val="348"/>
          <w:jc w:val="center"/>
        </w:trPr>
        <w:tc>
          <w:tcPr>
            <w:tcW w:w="740"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before="58"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7</w:t>
            </w:r>
          </w:p>
        </w:tc>
        <w:tc>
          <w:tcPr>
            <w:tcW w:w="4026"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textAlignment w:val="baseline"/>
              <w:rPr>
                <w:rFonts w:eastAsia="Times New Roman" w:cstheme="minorHAnsi"/>
                <w:lang w:eastAsia="en-MY"/>
              </w:rPr>
            </w:pPr>
            <w:r w:rsidRPr="003F7443">
              <w:rPr>
                <w:rFonts w:eastAsia="Times New Roman" w:cstheme="minorHAnsi"/>
                <w:b/>
                <w:bCs/>
                <w:color w:val="340B07"/>
                <w:kern w:val="24"/>
                <w:lang w:val="en-US" w:eastAsia="en-MY"/>
              </w:rPr>
              <w:t>Matematik</w:t>
            </w:r>
          </w:p>
        </w:tc>
        <w:tc>
          <w:tcPr>
            <w:tcW w:w="12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180</w:t>
            </w:r>
          </w:p>
        </w:tc>
        <w:tc>
          <w:tcPr>
            <w:tcW w:w="13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180</w:t>
            </w:r>
          </w:p>
        </w:tc>
        <w:tc>
          <w:tcPr>
            <w:tcW w:w="2487"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180</w:t>
            </w:r>
          </w:p>
        </w:tc>
      </w:tr>
      <w:tr w:rsidR="003F7443" w:rsidRPr="003F7443" w:rsidTr="0088688C">
        <w:trPr>
          <w:trHeight w:val="386"/>
          <w:jc w:val="center"/>
        </w:trPr>
        <w:tc>
          <w:tcPr>
            <w:tcW w:w="9857" w:type="dxa"/>
            <w:gridSpan w:val="5"/>
            <w:tcBorders>
              <w:top w:val="single" w:sz="8" w:space="0" w:color="F79646"/>
              <w:left w:val="single" w:sz="8" w:space="0" w:color="F79646"/>
              <w:bottom w:val="single" w:sz="8" w:space="0" w:color="F79646"/>
              <w:right w:val="single" w:sz="8" w:space="0" w:color="F79646"/>
            </w:tcBorders>
            <w:shd w:val="clear" w:color="auto" w:fill="B9CDE5"/>
            <w:tcMar>
              <w:top w:w="72" w:type="dxa"/>
              <w:left w:w="144" w:type="dxa"/>
              <w:bottom w:w="72" w:type="dxa"/>
              <w:right w:w="144" w:type="dxa"/>
            </w:tcMar>
            <w:vAlign w:val="center"/>
            <w:hideMark/>
          </w:tcPr>
          <w:p w:rsidR="003F7443" w:rsidRPr="003F7443" w:rsidRDefault="003F7443" w:rsidP="003F7443">
            <w:pPr>
              <w:spacing w:after="0" w:line="240" w:lineRule="auto"/>
              <w:textAlignment w:val="baseline"/>
              <w:rPr>
                <w:rFonts w:eastAsia="Times New Roman" w:cstheme="minorHAnsi"/>
                <w:lang w:eastAsia="en-MY"/>
              </w:rPr>
            </w:pPr>
            <w:r w:rsidRPr="003F7443">
              <w:rPr>
                <w:rFonts w:eastAsia="Times New Roman" w:cstheme="minorHAnsi"/>
                <w:b/>
                <w:bCs/>
                <w:color w:val="340B07"/>
                <w:kern w:val="24"/>
                <w:lang w:val="en-US" w:eastAsia="en-MY"/>
              </w:rPr>
              <w:t>MODUL TERAS TEMA</w:t>
            </w:r>
          </w:p>
        </w:tc>
      </w:tr>
      <w:tr w:rsidR="003F7443" w:rsidRPr="003F7443" w:rsidTr="0088688C">
        <w:trPr>
          <w:trHeight w:val="350"/>
          <w:jc w:val="center"/>
        </w:trPr>
        <w:tc>
          <w:tcPr>
            <w:tcW w:w="740" w:type="dxa"/>
            <w:vMerge w:val="restart"/>
            <w:tcBorders>
              <w:top w:val="single" w:sz="8" w:space="0" w:color="F79646"/>
              <w:left w:val="single" w:sz="8" w:space="0" w:color="F79646"/>
              <w:bottom w:val="nil"/>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before="58"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8</w:t>
            </w:r>
          </w:p>
        </w:tc>
        <w:tc>
          <w:tcPr>
            <w:tcW w:w="4026" w:type="dxa"/>
            <w:vMerge w:val="restart"/>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60" w:lineRule="auto"/>
              <w:textAlignment w:val="baseline"/>
              <w:rPr>
                <w:rFonts w:eastAsia="Times New Roman" w:cstheme="minorHAnsi"/>
                <w:lang w:eastAsia="en-MY"/>
              </w:rPr>
            </w:pPr>
            <w:r w:rsidRPr="003F7443">
              <w:rPr>
                <w:rFonts w:eastAsia="Times New Roman" w:cstheme="minorHAnsi"/>
                <w:b/>
                <w:bCs/>
                <w:color w:val="340B07"/>
                <w:kern w:val="24"/>
                <w:lang w:val="en-US" w:eastAsia="en-MY"/>
              </w:rPr>
              <w:t>Dunia Kesenian:</w:t>
            </w:r>
          </w:p>
          <w:p w:rsidR="003F7443" w:rsidRPr="003F7443" w:rsidRDefault="003F7443" w:rsidP="003F7443">
            <w:pPr>
              <w:numPr>
                <w:ilvl w:val="0"/>
                <w:numId w:val="6"/>
              </w:numPr>
              <w:spacing w:after="0" w:line="360" w:lineRule="auto"/>
              <w:ind w:left="979"/>
              <w:contextualSpacing/>
              <w:textAlignment w:val="baseline"/>
              <w:rPr>
                <w:rFonts w:eastAsia="Times New Roman" w:cstheme="minorHAnsi"/>
                <w:lang w:eastAsia="en-MY"/>
              </w:rPr>
            </w:pPr>
            <w:r w:rsidRPr="003F7443">
              <w:rPr>
                <w:rFonts w:eastAsia="Times New Roman" w:cstheme="minorHAnsi"/>
                <w:b/>
                <w:bCs/>
                <w:color w:val="340B07"/>
                <w:kern w:val="24"/>
                <w:lang w:val="en-US" w:eastAsia="en-MY"/>
              </w:rPr>
              <w:t xml:space="preserve"> Dunia Seni Visual</w:t>
            </w:r>
          </w:p>
          <w:p w:rsidR="003F7443" w:rsidRPr="003F7443" w:rsidRDefault="003F7443" w:rsidP="003F7443">
            <w:pPr>
              <w:numPr>
                <w:ilvl w:val="0"/>
                <w:numId w:val="6"/>
              </w:numPr>
              <w:spacing w:after="0" w:line="360" w:lineRule="auto"/>
              <w:ind w:left="1080"/>
              <w:contextualSpacing/>
              <w:textAlignment w:val="baseline"/>
              <w:rPr>
                <w:rFonts w:eastAsia="Times New Roman" w:cstheme="minorHAnsi"/>
                <w:lang w:eastAsia="en-MY"/>
              </w:rPr>
            </w:pPr>
            <w:r w:rsidRPr="003F7443">
              <w:rPr>
                <w:rFonts w:eastAsia="Times New Roman" w:cstheme="minorHAnsi"/>
                <w:b/>
                <w:bCs/>
                <w:color w:val="340B07"/>
                <w:kern w:val="24"/>
                <w:lang w:val="en-US" w:eastAsia="en-MY"/>
              </w:rPr>
              <w:t xml:space="preserve"> Dunia Muzik</w:t>
            </w:r>
          </w:p>
          <w:p w:rsidR="0088688C" w:rsidRDefault="0088688C" w:rsidP="003F7443">
            <w:pPr>
              <w:spacing w:after="0" w:line="240" w:lineRule="auto"/>
              <w:textAlignment w:val="baseline"/>
              <w:rPr>
                <w:rFonts w:eastAsia="Times New Roman" w:cstheme="minorHAnsi"/>
                <w:b/>
                <w:bCs/>
                <w:color w:val="340B07"/>
                <w:kern w:val="24"/>
                <w:lang w:val="en-US" w:eastAsia="en-MY"/>
              </w:rPr>
            </w:pPr>
          </w:p>
          <w:p w:rsidR="0088688C" w:rsidRDefault="0088688C" w:rsidP="003F7443">
            <w:pPr>
              <w:spacing w:after="0" w:line="240" w:lineRule="auto"/>
              <w:textAlignment w:val="baseline"/>
              <w:rPr>
                <w:rFonts w:eastAsia="Times New Roman" w:cstheme="minorHAnsi"/>
                <w:b/>
                <w:bCs/>
                <w:color w:val="340B07"/>
                <w:kern w:val="24"/>
                <w:lang w:val="en-US" w:eastAsia="en-MY"/>
              </w:rPr>
            </w:pPr>
          </w:p>
          <w:p w:rsidR="0088688C" w:rsidRDefault="0088688C" w:rsidP="003F7443">
            <w:pPr>
              <w:spacing w:after="0" w:line="240" w:lineRule="auto"/>
              <w:textAlignment w:val="baseline"/>
              <w:rPr>
                <w:rFonts w:eastAsia="Times New Roman" w:cstheme="minorHAnsi"/>
                <w:b/>
                <w:bCs/>
                <w:color w:val="340B07"/>
                <w:kern w:val="24"/>
                <w:lang w:val="en-US" w:eastAsia="en-MY"/>
              </w:rPr>
            </w:pPr>
          </w:p>
          <w:p w:rsidR="0088688C" w:rsidRDefault="0088688C" w:rsidP="003F7443">
            <w:pPr>
              <w:spacing w:after="0" w:line="240" w:lineRule="auto"/>
              <w:textAlignment w:val="baseline"/>
              <w:rPr>
                <w:rFonts w:eastAsia="Times New Roman" w:cstheme="minorHAnsi"/>
                <w:b/>
                <w:bCs/>
                <w:color w:val="340B07"/>
                <w:kern w:val="24"/>
                <w:lang w:val="en-US" w:eastAsia="en-MY"/>
              </w:rPr>
            </w:pPr>
          </w:p>
          <w:p w:rsidR="003F7443" w:rsidRPr="003F7443" w:rsidRDefault="003F7443" w:rsidP="003F7443">
            <w:pPr>
              <w:spacing w:after="0" w:line="240" w:lineRule="auto"/>
              <w:textAlignment w:val="baseline"/>
              <w:rPr>
                <w:rFonts w:eastAsia="Times New Roman" w:cstheme="minorHAnsi"/>
                <w:lang w:eastAsia="en-MY"/>
              </w:rPr>
            </w:pPr>
            <w:r w:rsidRPr="003F7443">
              <w:rPr>
                <w:rFonts w:eastAsia="Times New Roman" w:cstheme="minorHAnsi"/>
                <w:b/>
                <w:bCs/>
                <w:color w:val="340B07"/>
                <w:kern w:val="24"/>
                <w:lang w:val="en-US" w:eastAsia="en-MY"/>
              </w:rPr>
              <w:t>Dunia Sains dan Teknologi</w:t>
            </w:r>
          </w:p>
        </w:tc>
        <w:tc>
          <w:tcPr>
            <w:tcW w:w="12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rPr>
                <w:rFonts w:eastAsia="Times New Roman" w:cstheme="minorHAnsi"/>
                <w:lang w:eastAsia="en-MY"/>
              </w:rPr>
            </w:pPr>
          </w:p>
        </w:tc>
        <w:tc>
          <w:tcPr>
            <w:tcW w:w="13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rPr>
                <w:rFonts w:eastAsia="Times New Roman" w:cstheme="minorHAnsi"/>
                <w:lang w:eastAsia="en-MY"/>
              </w:rPr>
            </w:pPr>
          </w:p>
        </w:tc>
        <w:tc>
          <w:tcPr>
            <w:tcW w:w="2487"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rPr>
                <w:rFonts w:eastAsia="Times New Roman" w:cstheme="minorHAnsi"/>
                <w:lang w:eastAsia="en-MY"/>
              </w:rPr>
            </w:pPr>
          </w:p>
        </w:tc>
      </w:tr>
      <w:tr w:rsidR="003F7443" w:rsidRPr="003F7443" w:rsidTr="0088688C">
        <w:trPr>
          <w:trHeight w:val="439"/>
          <w:jc w:val="center"/>
        </w:trPr>
        <w:tc>
          <w:tcPr>
            <w:tcW w:w="0" w:type="auto"/>
            <w:vMerge/>
            <w:tcBorders>
              <w:top w:val="single" w:sz="8" w:space="0" w:color="F79646"/>
              <w:left w:val="single" w:sz="8" w:space="0" w:color="F79646"/>
              <w:bottom w:val="nil"/>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0" w:type="auto"/>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1252" w:type="dxa"/>
            <w:vMerge w:val="restart"/>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 xml:space="preserve">60 </w:t>
            </w:r>
          </w:p>
        </w:tc>
        <w:tc>
          <w:tcPr>
            <w:tcW w:w="1352" w:type="dxa"/>
            <w:vMerge w:val="restart"/>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60</w:t>
            </w:r>
          </w:p>
        </w:tc>
        <w:tc>
          <w:tcPr>
            <w:tcW w:w="2487" w:type="dxa"/>
            <w:vMerge w:val="restart"/>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60</w:t>
            </w:r>
          </w:p>
        </w:tc>
      </w:tr>
      <w:tr w:rsidR="003F7443" w:rsidRPr="003F7443" w:rsidTr="0088688C">
        <w:trPr>
          <w:trHeight w:val="366"/>
          <w:jc w:val="center"/>
        </w:trPr>
        <w:tc>
          <w:tcPr>
            <w:tcW w:w="740" w:type="dxa"/>
            <w:vMerge w:val="restart"/>
            <w:tcBorders>
              <w:top w:val="nil"/>
              <w:left w:val="single" w:sz="8" w:space="0" w:color="F79646"/>
              <w:bottom w:val="nil"/>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rPr>
                <w:rFonts w:eastAsia="Times New Roman" w:cstheme="minorHAnsi"/>
                <w:lang w:eastAsia="en-MY"/>
              </w:rPr>
            </w:pPr>
          </w:p>
        </w:tc>
        <w:tc>
          <w:tcPr>
            <w:tcW w:w="0" w:type="auto"/>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0" w:type="auto"/>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0" w:type="auto"/>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2487" w:type="dxa"/>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r>
      <w:tr w:rsidR="003F7443" w:rsidRPr="003F7443" w:rsidTr="0088688C">
        <w:trPr>
          <w:trHeight w:val="348"/>
          <w:jc w:val="center"/>
        </w:trPr>
        <w:tc>
          <w:tcPr>
            <w:tcW w:w="0" w:type="auto"/>
            <w:vMerge/>
            <w:tcBorders>
              <w:top w:val="nil"/>
              <w:left w:val="single" w:sz="8" w:space="0" w:color="F79646"/>
              <w:bottom w:val="nil"/>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0" w:type="auto"/>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12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30</w:t>
            </w:r>
          </w:p>
        </w:tc>
        <w:tc>
          <w:tcPr>
            <w:tcW w:w="13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30</w:t>
            </w:r>
          </w:p>
        </w:tc>
        <w:tc>
          <w:tcPr>
            <w:tcW w:w="2487"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348" w:lineRule="atLeast"/>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30</w:t>
            </w:r>
          </w:p>
        </w:tc>
      </w:tr>
      <w:tr w:rsidR="003F7443" w:rsidRPr="003F7443" w:rsidTr="0088688C">
        <w:trPr>
          <w:trHeight w:val="366"/>
          <w:jc w:val="center"/>
        </w:trPr>
        <w:tc>
          <w:tcPr>
            <w:tcW w:w="0" w:type="auto"/>
            <w:vMerge/>
            <w:tcBorders>
              <w:top w:val="nil"/>
              <w:left w:val="single" w:sz="8" w:space="0" w:color="F79646"/>
              <w:bottom w:val="nil"/>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0" w:type="auto"/>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1252" w:type="dxa"/>
            <w:vMerge w:val="restart"/>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60</w:t>
            </w:r>
          </w:p>
        </w:tc>
        <w:tc>
          <w:tcPr>
            <w:tcW w:w="1352" w:type="dxa"/>
            <w:vMerge w:val="restart"/>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60</w:t>
            </w:r>
          </w:p>
        </w:tc>
        <w:tc>
          <w:tcPr>
            <w:tcW w:w="2487" w:type="dxa"/>
            <w:vMerge w:val="restart"/>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60</w:t>
            </w:r>
          </w:p>
        </w:tc>
      </w:tr>
      <w:tr w:rsidR="003F7443" w:rsidRPr="003F7443" w:rsidTr="0088688C">
        <w:trPr>
          <w:trHeight w:val="450"/>
          <w:jc w:val="center"/>
        </w:trPr>
        <w:tc>
          <w:tcPr>
            <w:tcW w:w="740" w:type="dxa"/>
            <w:tcBorders>
              <w:top w:val="nil"/>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before="58"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9</w:t>
            </w:r>
          </w:p>
        </w:tc>
        <w:tc>
          <w:tcPr>
            <w:tcW w:w="0" w:type="auto"/>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0" w:type="auto"/>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0" w:type="auto"/>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c>
          <w:tcPr>
            <w:tcW w:w="2487" w:type="dxa"/>
            <w:vMerge/>
            <w:tcBorders>
              <w:top w:val="single" w:sz="8" w:space="0" w:color="F79646"/>
              <w:left w:val="single" w:sz="8" w:space="0" w:color="F79646"/>
              <w:bottom w:val="single" w:sz="8" w:space="0" w:color="F79646"/>
              <w:right w:val="single" w:sz="8" w:space="0" w:color="F79646"/>
            </w:tcBorders>
            <w:vAlign w:val="center"/>
            <w:hideMark/>
          </w:tcPr>
          <w:p w:rsidR="003F7443" w:rsidRPr="003F7443" w:rsidRDefault="003F7443" w:rsidP="003F7443">
            <w:pPr>
              <w:spacing w:after="0" w:line="240" w:lineRule="auto"/>
              <w:rPr>
                <w:rFonts w:eastAsia="Times New Roman" w:cstheme="minorHAnsi"/>
                <w:lang w:eastAsia="en-MY"/>
              </w:rPr>
            </w:pPr>
          </w:p>
        </w:tc>
      </w:tr>
      <w:tr w:rsidR="003F7443" w:rsidRPr="003F7443" w:rsidTr="0088688C">
        <w:trPr>
          <w:trHeight w:val="386"/>
          <w:jc w:val="center"/>
        </w:trPr>
        <w:tc>
          <w:tcPr>
            <w:tcW w:w="9857" w:type="dxa"/>
            <w:gridSpan w:val="5"/>
            <w:tcBorders>
              <w:top w:val="single" w:sz="8" w:space="0" w:color="F79646"/>
              <w:left w:val="single" w:sz="8" w:space="0" w:color="F79646"/>
              <w:bottom w:val="single" w:sz="8" w:space="0" w:color="F79646"/>
              <w:right w:val="single" w:sz="8" w:space="0" w:color="F79646"/>
            </w:tcBorders>
            <w:shd w:val="clear" w:color="auto" w:fill="B9CDE5"/>
            <w:tcMar>
              <w:top w:w="72" w:type="dxa"/>
              <w:left w:w="144" w:type="dxa"/>
              <w:bottom w:w="72" w:type="dxa"/>
              <w:right w:w="144" w:type="dxa"/>
            </w:tcMar>
            <w:vAlign w:val="center"/>
            <w:hideMark/>
          </w:tcPr>
          <w:p w:rsidR="003F7443" w:rsidRPr="003F7443" w:rsidRDefault="003F7443" w:rsidP="003F7443">
            <w:pPr>
              <w:spacing w:after="0" w:line="240" w:lineRule="auto"/>
              <w:textAlignment w:val="baseline"/>
              <w:rPr>
                <w:rFonts w:eastAsia="Times New Roman" w:cstheme="minorHAnsi"/>
                <w:lang w:eastAsia="en-MY"/>
              </w:rPr>
            </w:pPr>
            <w:r w:rsidRPr="003F7443">
              <w:rPr>
                <w:rFonts w:eastAsia="Times New Roman" w:cstheme="minorHAnsi"/>
                <w:b/>
                <w:bCs/>
                <w:color w:val="340B07"/>
                <w:kern w:val="24"/>
                <w:lang w:val="en-US" w:eastAsia="en-MY"/>
              </w:rPr>
              <w:lastRenderedPageBreak/>
              <w:t>MODUL ELEKTIF</w:t>
            </w:r>
          </w:p>
        </w:tc>
      </w:tr>
      <w:tr w:rsidR="003F7443" w:rsidRPr="003F7443" w:rsidTr="0088688C">
        <w:trPr>
          <w:trHeight w:val="464"/>
          <w:jc w:val="center"/>
        </w:trPr>
        <w:tc>
          <w:tcPr>
            <w:tcW w:w="740"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before="58"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10</w:t>
            </w:r>
          </w:p>
        </w:tc>
        <w:tc>
          <w:tcPr>
            <w:tcW w:w="4026"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textAlignment w:val="baseline"/>
              <w:rPr>
                <w:rFonts w:eastAsia="Times New Roman" w:cstheme="minorHAnsi"/>
                <w:lang w:eastAsia="en-MY"/>
              </w:rPr>
            </w:pPr>
            <w:r w:rsidRPr="003F7443">
              <w:rPr>
                <w:rFonts w:eastAsia="Times New Roman" w:cstheme="minorHAnsi"/>
                <w:b/>
                <w:bCs/>
                <w:color w:val="340B07"/>
                <w:kern w:val="24"/>
                <w:lang w:val="es-ES" w:eastAsia="en-MY"/>
              </w:rPr>
              <w:t>B. Arab/BCSK/BTSK//B. Iban/B. Kadazandusun</w:t>
            </w:r>
          </w:p>
        </w:tc>
        <w:tc>
          <w:tcPr>
            <w:tcW w:w="12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90</w:t>
            </w:r>
          </w:p>
        </w:tc>
        <w:tc>
          <w:tcPr>
            <w:tcW w:w="13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rPr>
                <w:rFonts w:eastAsia="Times New Roman" w:cstheme="minorHAnsi"/>
                <w:lang w:eastAsia="en-MY"/>
              </w:rPr>
            </w:pPr>
            <w:r w:rsidRPr="003F7443">
              <w:rPr>
                <w:rFonts w:eastAsia="Times New Roman" w:cstheme="minorHAnsi"/>
                <w:color w:val="340B07"/>
                <w:kern w:val="24"/>
                <w:lang w:val="en-US" w:eastAsia="en-MY"/>
              </w:rPr>
              <w:t>-</w:t>
            </w:r>
          </w:p>
        </w:tc>
        <w:tc>
          <w:tcPr>
            <w:tcW w:w="2487"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rPr>
                <w:rFonts w:eastAsia="Times New Roman" w:cstheme="minorHAnsi"/>
                <w:lang w:eastAsia="en-MY"/>
              </w:rPr>
            </w:pPr>
            <w:r w:rsidRPr="003F7443">
              <w:rPr>
                <w:rFonts w:eastAsia="Times New Roman" w:cstheme="minorHAnsi"/>
                <w:color w:val="340B07"/>
                <w:kern w:val="24"/>
                <w:lang w:val="en-US" w:eastAsia="en-MY"/>
              </w:rPr>
              <w:t>-</w:t>
            </w:r>
          </w:p>
        </w:tc>
      </w:tr>
      <w:tr w:rsidR="003F7443" w:rsidRPr="003F7443" w:rsidTr="0088688C">
        <w:trPr>
          <w:trHeight w:val="358"/>
          <w:jc w:val="center"/>
        </w:trPr>
        <w:tc>
          <w:tcPr>
            <w:tcW w:w="4766" w:type="dxa"/>
            <w:gridSpan w:val="2"/>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textAlignment w:val="baseline"/>
              <w:rPr>
                <w:rFonts w:eastAsia="Times New Roman" w:cstheme="minorHAnsi"/>
                <w:lang w:eastAsia="en-MY"/>
              </w:rPr>
            </w:pPr>
            <w:r w:rsidRPr="003F7443">
              <w:rPr>
                <w:rFonts w:eastAsia="Times New Roman" w:cstheme="minorHAnsi"/>
                <w:b/>
                <w:bCs/>
                <w:color w:val="340B07"/>
                <w:kern w:val="24"/>
                <w:lang w:val="en-US" w:eastAsia="en-MY"/>
              </w:rPr>
              <w:t xml:space="preserve">              Perhimpunan</w:t>
            </w:r>
          </w:p>
        </w:tc>
        <w:tc>
          <w:tcPr>
            <w:tcW w:w="12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30</w:t>
            </w:r>
          </w:p>
        </w:tc>
        <w:tc>
          <w:tcPr>
            <w:tcW w:w="13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30</w:t>
            </w:r>
          </w:p>
        </w:tc>
        <w:tc>
          <w:tcPr>
            <w:tcW w:w="2487"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30</w:t>
            </w:r>
          </w:p>
        </w:tc>
      </w:tr>
      <w:tr w:rsidR="003F7443" w:rsidRPr="003F7443" w:rsidTr="0088688C">
        <w:trPr>
          <w:trHeight w:val="386"/>
          <w:jc w:val="center"/>
        </w:trPr>
        <w:tc>
          <w:tcPr>
            <w:tcW w:w="4766" w:type="dxa"/>
            <w:gridSpan w:val="2"/>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Jumlah</w:t>
            </w:r>
          </w:p>
        </w:tc>
        <w:tc>
          <w:tcPr>
            <w:tcW w:w="12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1380</w:t>
            </w:r>
          </w:p>
        </w:tc>
        <w:tc>
          <w:tcPr>
            <w:tcW w:w="1352"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1380</w:t>
            </w:r>
          </w:p>
        </w:tc>
        <w:tc>
          <w:tcPr>
            <w:tcW w:w="2487" w:type="dxa"/>
            <w:tcBorders>
              <w:top w:val="single" w:sz="8" w:space="0" w:color="F79646"/>
              <w:left w:val="single" w:sz="8" w:space="0" w:color="F79646"/>
              <w:bottom w:val="single" w:sz="8" w:space="0" w:color="F79646"/>
              <w:right w:val="single" w:sz="8" w:space="0" w:color="F79646"/>
            </w:tcBorders>
            <w:shd w:val="clear" w:color="auto" w:fill="FCD5B5"/>
            <w:tcMar>
              <w:top w:w="72" w:type="dxa"/>
              <w:left w:w="144" w:type="dxa"/>
              <w:bottom w:w="72" w:type="dxa"/>
              <w:right w:w="144" w:type="dxa"/>
            </w:tcMar>
            <w:vAlign w:val="center"/>
            <w:hideMark/>
          </w:tcPr>
          <w:p w:rsidR="003F7443" w:rsidRPr="003F7443" w:rsidRDefault="003F7443" w:rsidP="003F7443">
            <w:pPr>
              <w:spacing w:after="0" w:line="240" w:lineRule="auto"/>
              <w:jc w:val="center"/>
              <w:textAlignment w:val="baseline"/>
              <w:rPr>
                <w:rFonts w:eastAsia="Times New Roman" w:cstheme="minorHAnsi"/>
                <w:lang w:eastAsia="en-MY"/>
              </w:rPr>
            </w:pPr>
            <w:r w:rsidRPr="003F7443">
              <w:rPr>
                <w:rFonts w:eastAsia="Times New Roman" w:cstheme="minorHAnsi"/>
                <w:b/>
                <w:bCs/>
                <w:color w:val="340B07"/>
                <w:kern w:val="24"/>
                <w:lang w:val="en-US" w:eastAsia="en-MY"/>
              </w:rPr>
              <w:t>1380</w:t>
            </w:r>
          </w:p>
        </w:tc>
      </w:tr>
    </w:tbl>
    <w:p w:rsidR="005C1D4C" w:rsidRDefault="005C1D4C" w:rsidP="00861F9A">
      <w:pPr>
        <w:spacing w:line="360" w:lineRule="auto"/>
        <w:jc w:val="both"/>
        <w:rPr>
          <w:rFonts w:ascii="Arial" w:hAnsi="Arial" w:cs="Arial"/>
          <w:sz w:val="24"/>
          <w:szCs w:val="24"/>
        </w:rPr>
      </w:pPr>
    </w:p>
    <w:p w:rsidR="001D10BF" w:rsidRDefault="001D10BF" w:rsidP="008660B5">
      <w:pPr>
        <w:spacing w:line="360" w:lineRule="auto"/>
        <w:jc w:val="both"/>
        <w:rPr>
          <w:rFonts w:ascii="Arial" w:hAnsi="Arial" w:cs="Arial"/>
          <w:b/>
          <w:sz w:val="24"/>
          <w:szCs w:val="24"/>
        </w:rPr>
      </w:pPr>
    </w:p>
    <w:p w:rsidR="008660B5" w:rsidRPr="000E3287" w:rsidRDefault="008660B5" w:rsidP="008660B5">
      <w:pPr>
        <w:spacing w:line="360" w:lineRule="auto"/>
        <w:jc w:val="both"/>
        <w:rPr>
          <w:rFonts w:ascii="Arial" w:hAnsi="Arial" w:cs="Arial"/>
          <w:b/>
          <w:sz w:val="24"/>
          <w:szCs w:val="24"/>
        </w:rPr>
      </w:pPr>
      <w:r w:rsidRPr="000E3287">
        <w:rPr>
          <w:rFonts w:ascii="Arial" w:hAnsi="Arial" w:cs="Arial"/>
          <w:b/>
          <w:sz w:val="24"/>
          <w:szCs w:val="24"/>
        </w:rPr>
        <w:t>7.</w:t>
      </w:r>
      <w:r w:rsidR="00F32A0A">
        <w:rPr>
          <w:rFonts w:ascii="Arial" w:hAnsi="Arial" w:cs="Arial"/>
          <w:b/>
          <w:sz w:val="24"/>
          <w:szCs w:val="24"/>
        </w:rPr>
        <w:t>1.8</w:t>
      </w:r>
      <w:r w:rsidRPr="000E3287">
        <w:rPr>
          <w:rFonts w:ascii="Arial" w:hAnsi="Arial" w:cs="Arial"/>
          <w:b/>
          <w:sz w:val="24"/>
          <w:szCs w:val="24"/>
        </w:rPr>
        <w:t xml:space="preserve"> Analisis Korelasi Antara Keperluan Teknologi dan Bebanan Tugasan Guru </w:t>
      </w:r>
    </w:p>
    <w:p w:rsidR="008660B5" w:rsidRDefault="008660B5" w:rsidP="008660B5">
      <w:pPr>
        <w:spacing w:line="360" w:lineRule="auto"/>
        <w:jc w:val="both"/>
        <w:rPr>
          <w:rFonts w:ascii="Arial" w:hAnsi="Arial" w:cs="Arial"/>
          <w:sz w:val="24"/>
          <w:szCs w:val="24"/>
        </w:rPr>
      </w:pPr>
      <w:r w:rsidRPr="008660B5">
        <w:rPr>
          <w:rFonts w:ascii="Arial" w:hAnsi="Arial" w:cs="Arial"/>
          <w:sz w:val="24"/>
          <w:szCs w:val="24"/>
        </w:rPr>
        <w:t>Seperti Jadual 7.1</w:t>
      </w:r>
      <w:r>
        <w:rPr>
          <w:rFonts w:ascii="Arial" w:hAnsi="Arial" w:cs="Arial"/>
          <w:sz w:val="24"/>
          <w:szCs w:val="24"/>
        </w:rPr>
        <w:t>3</w:t>
      </w:r>
      <w:r w:rsidRPr="008660B5">
        <w:rPr>
          <w:rFonts w:ascii="Arial" w:hAnsi="Arial" w:cs="Arial"/>
          <w:sz w:val="24"/>
          <w:szCs w:val="24"/>
        </w:rPr>
        <w:t xml:space="preserve"> di bawah, dapatan analisis </w:t>
      </w:r>
      <w:r>
        <w:rPr>
          <w:rFonts w:ascii="Arial" w:hAnsi="Arial" w:cs="Arial"/>
          <w:sz w:val="24"/>
          <w:szCs w:val="24"/>
        </w:rPr>
        <w:t xml:space="preserve">korelasi </w:t>
      </w:r>
      <w:r w:rsidRPr="008660B5">
        <w:rPr>
          <w:rFonts w:ascii="Arial" w:hAnsi="Arial" w:cs="Arial"/>
          <w:sz w:val="24"/>
          <w:szCs w:val="24"/>
        </w:rPr>
        <w:t xml:space="preserve">menghuraikan penilaian bagi </w:t>
      </w:r>
      <w:r>
        <w:rPr>
          <w:rFonts w:ascii="Arial" w:hAnsi="Arial" w:cs="Arial"/>
          <w:sz w:val="24"/>
          <w:szCs w:val="24"/>
        </w:rPr>
        <w:t>keperluan teknologi untuk perlaksanaan KSSR terhadap bebanan tugasan guru adalah positif dan signifikan. Ini bermakana terdapat bukti kukuh menunjukkan wujudnya korelasi terhadap dua perkara tersebut.</w:t>
      </w:r>
    </w:p>
    <w:p w:rsidR="008660B5" w:rsidRDefault="008660B5" w:rsidP="008660B5">
      <w:pPr>
        <w:spacing w:line="360" w:lineRule="auto"/>
        <w:jc w:val="center"/>
        <w:rPr>
          <w:rFonts w:ascii="Arial" w:hAnsi="Arial" w:cs="Arial"/>
          <w:b/>
          <w:bCs/>
          <w:color w:val="000000"/>
          <w:sz w:val="26"/>
          <w:szCs w:val="26"/>
        </w:rPr>
      </w:pPr>
      <w:r>
        <w:rPr>
          <w:rFonts w:ascii="Arial" w:hAnsi="Arial" w:cs="Arial"/>
          <w:b/>
          <w:bCs/>
          <w:color w:val="000000"/>
          <w:sz w:val="26"/>
          <w:szCs w:val="26"/>
        </w:rPr>
        <w:t>Correlations</w:t>
      </w:r>
    </w:p>
    <w:p w:rsidR="008660B5" w:rsidRDefault="008660B5" w:rsidP="008660B5">
      <w:pPr>
        <w:autoSpaceDE w:val="0"/>
        <w:autoSpaceDN w:val="0"/>
        <w:adjustRightInd w:val="0"/>
        <w:spacing w:after="0" w:line="240" w:lineRule="auto"/>
        <w:jc w:val="center"/>
        <w:rPr>
          <w:rFonts w:ascii="Courier New" w:hAnsi="Courier New" w:cs="Courier New"/>
          <w:color w:val="000000"/>
          <w:sz w:val="18"/>
          <w:szCs w:val="18"/>
        </w:rPr>
      </w:pPr>
      <w:r>
        <w:rPr>
          <w:rFonts w:ascii="Courier New" w:hAnsi="Courier New" w:cs="Courier New"/>
          <w:color w:val="000000"/>
          <w:sz w:val="18"/>
          <w:szCs w:val="18"/>
        </w:rPr>
        <w:t>[DataSet1] G:\MKL\mkl ver 1.sav</w:t>
      </w:r>
    </w:p>
    <w:p w:rsidR="008660B5" w:rsidRPr="0037664B" w:rsidRDefault="008660B5" w:rsidP="008660B5">
      <w:pPr>
        <w:autoSpaceDE w:val="0"/>
        <w:autoSpaceDN w:val="0"/>
        <w:adjustRightInd w:val="0"/>
        <w:spacing w:after="0" w:line="240" w:lineRule="auto"/>
        <w:rPr>
          <w:rFonts w:ascii="Times New Roman" w:hAnsi="Times New Roman" w:cs="Times New Roman"/>
          <w:sz w:val="24"/>
          <w:szCs w:val="24"/>
        </w:rPr>
      </w:pPr>
    </w:p>
    <w:tbl>
      <w:tblPr>
        <w:tblW w:w="619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14"/>
        <w:gridCol w:w="1949"/>
        <w:gridCol w:w="1440"/>
        <w:gridCol w:w="1291"/>
      </w:tblGrid>
      <w:tr w:rsidR="008660B5" w:rsidRPr="0037664B" w:rsidTr="008660B5">
        <w:trPr>
          <w:cantSplit/>
          <w:tblHeader/>
          <w:jc w:val="center"/>
        </w:trPr>
        <w:tc>
          <w:tcPr>
            <w:tcW w:w="6192" w:type="dxa"/>
            <w:gridSpan w:val="4"/>
            <w:tcBorders>
              <w:top w:val="nil"/>
              <w:left w:val="nil"/>
              <w:bottom w:val="nil"/>
              <w:right w:val="nil"/>
            </w:tcBorders>
            <w:shd w:val="clear" w:color="auto" w:fill="FFFFFF"/>
            <w:tcMar>
              <w:top w:w="30" w:type="dxa"/>
              <w:left w:w="30" w:type="dxa"/>
              <w:bottom w:w="30" w:type="dxa"/>
              <w:right w:w="30" w:type="dxa"/>
            </w:tcMar>
            <w:vAlign w:val="center"/>
          </w:tcPr>
          <w:p w:rsidR="008660B5" w:rsidRPr="0037664B" w:rsidRDefault="008660B5"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b/>
                <w:bCs/>
                <w:color w:val="000000"/>
                <w:sz w:val="18"/>
                <w:szCs w:val="18"/>
              </w:rPr>
              <w:t>Correlations</w:t>
            </w:r>
          </w:p>
        </w:tc>
      </w:tr>
      <w:tr w:rsidR="008660B5" w:rsidRPr="0037664B" w:rsidTr="008660B5">
        <w:trPr>
          <w:cantSplit/>
          <w:tblHeader/>
          <w:jc w:val="center"/>
        </w:trPr>
        <w:tc>
          <w:tcPr>
            <w:tcW w:w="151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240" w:lineRule="auto"/>
              <w:rPr>
                <w:rFonts w:ascii="Times New Roman" w:hAnsi="Times New Roman" w:cs="Times New Roman"/>
                <w:sz w:val="24"/>
                <w:szCs w:val="24"/>
              </w:rPr>
            </w:pPr>
          </w:p>
        </w:tc>
        <w:tc>
          <w:tcPr>
            <w:tcW w:w="19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660B5" w:rsidRPr="0037664B" w:rsidRDefault="008660B5"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color w:val="000000"/>
                <w:sz w:val="18"/>
                <w:szCs w:val="18"/>
              </w:rPr>
              <w:t>meanteknologi</w:t>
            </w:r>
          </w:p>
        </w:tc>
        <w:tc>
          <w:tcPr>
            <w:tcW w:w="129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60B5" w:rsidRPr="0037664B" w:rsidRDefault="008660B5" w:rsidP="004A05B3">
            <w:pPr>
              <w:autoSpaceDE w:val="0"/>
              <w:autoSpaceDN w:val="0"/>
              <w:adjustRightInd w:val="0"/>
              <w:spacing w:after="0" w:line="320" w:lineRule="atLeast"/>
              <w:jc w:val="center"/>
              <w:rPr>
                <w:rFonts w:ascii="Arial" w:hAnsi="Arial" w:cs="Arial"/>
                <w:color w:val="000000"/>
                <w:sz w:val="18"/>
                <w:szCs w:val="18"/>
              </w:rPr>
            </w:pPr>
            <w:r w:rsidRPr="0037664B">
              <w:rPr>
                <w:rFonts w:ascii="Arial" w:hAnsi="Arial" w:cs="Arial"/>
                <w:color w:val="000000"/>
                <w:sz w:val="18"/>
                <w:szCs w:val="18"/>
              </w:rPr>
              <w:t>meanbeban</w:t>
            </w:r>
          </w:p>
        </w:tc>
      </w:tr>
      <w:tr w:rsidR="008660B5" w:rsidRPr="0037664B" w:rsidTr="008660B5">
        <w:trPr>
          <w:cantSplit/>
          <w:tblHeader/>
          <w:jc w:val="center"/>
        </w:trPr>
        <w:tc>
          <w:tcPr>
            <w:tcW w:w="151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meanteknologi</w:t>
            </w:r>
          </w:p>
        </w:tc>
        <w:tc>
          <w:tcPr>
            <w:tcW w:w="19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Pearson Correlation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660B5" w:rsidRPr="0037664B" w:rsidRDefault="008660B5"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1</w:t>
            </w:r>
          </w:p>
        </w:tc>
        <w:tc>
          <w:tcPr>
            <w:tcW w:w="129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60B5" w:rsidRPr="0037664B" w:rsidRDefault="008660B5"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.317</w:t>
            </w:r>
            <w:r w:rsidRPr="0037664B">
              <w:rPr>
                <w:rFonts w:ascii="Arial" w:hAnsi="Arial" w:cs="Arial"/>
                <w:color w:val="000000"/>
                <w:sz w:val="18"/>
                <w:szCs w:val="18"/>
                <w:vertAlign w:val="superscript"/>
              </w:rPr>
              <w:t>*</w:t>
            </w:r>
          </w:p>
        </w:tc>
      </w:tr>
      <w:tr w:rsidR="008660B5" w:rsidRPr="0037664B" w:rsidTr="008660B5">
        <w:trPr>
          <w:cantSplit/>
          <w:tblHeader/>
          <w:jc w:val="center"/>
        </w:trPr>
        <w:tc>
          <w:tcPr>
            <w:tcW w:w="15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240" w:lineRule="auto"/>
              <w:rPr>
                <w:rFonts w:ascii="Times New Roman" w:hAnsi="Times New Roman" w:cs="Times New Roman"/>
                <w:sz w:val="24"/>
                <w:szCs w:val="24"/>
              </w:rPr>
            </w:pPr>
          </w:p>
        </w:tc>
        <w:tc>
          <w:tcPr>
            <w:tcW w:w="1291" w:type="dxa"/>
            <w:tcBorders>
              <w:top w:val="nil"/>
              <w:bottom w:val="nil"/>
              <w:right w:val="single" w:sz="16" w:space="0" w:color="000000"/>
            </w:tcBorders>
            <w:shd w:val="clear" w:color="auto" w:fill="FFFFFF"/>
            <w:tcMar>
              <w:top w:w="30" w:type="dxa"/>
              <w:left w:w="30" w:type="dxa"/>
              <w:bottom w:w="30" w:type="dxa"/>
              <w:right w:w="30" w:type="dxa"/>
            </w:tcMar>
            <w:vAlign w:val="center"/>
          </w:tcPr>
          <w:p w:rsidR="008660B5" w:rsidRPr="0037664B" w:rsidRDefault="008660B5"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.018</w:t>
            </w:r>
          </w:p>
        </w:tc>
      </w:tr>
      <w:tr w:rsidR="008660B5" w:rsidRPr="0037664B" w:rsidTr="008660B5">
        <w:trPr>
          <w:cantSplit/>
          <w:tblHeader/>
          <w:jc w:val="center"/>
        </w:trPr>
        <w:tc>
          <w:tcPr>
            <w:tcW w:w="15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N</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8660B5" w:rsidRPr="0037664B" w:rsidRDefault="008660B5"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55</w:t>
            </w:r>
          </w:p>
        </w:tc>
        <w:tc>
          <w:tcPr>
            <w:tcW w:w="1291" w:type="dxa"/>
            <w:tcBorders>
              <w:top w:val="nil"/>
              <w:right w:val="single" w:sz="16" w:space="0" w:color="000000"/>
            </w:tcBorders>
            <w:shd w:val="clear" w:color="auto" w:fill="FFFFFF"/>
            <w:tcMar>
              <w:top w:w="30" w:type="dxa"/>
              <w:left w:w="30" w:type="dxa"/>
              <w:bottom w:w="30" w:type="dxa"/>
              <w:right w:w="30" w:type="dxa"/>
            </w:tcMar>
            <w:vAlign w:val="center"/>
          </w:tcPr>
          <w:p w:rsidR="008660B5" w:rsidRPr="0037664B" w:rsidRDefault="008660B5"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55</w:t>
            </w:r>
          </w:p>
        </w:tc>
      </w:tr>
      <w:tr w:rsidR="008660B5" w:rsidRPr="0037664B" w:rsidTr="008660B5">
        <w:trPr>
          <w:cantSplit/>
          <w:tblHeader/>
          <w:jc w:val="center"/>
        </w:trPr>
        <w:tc>
          <w:tcPr>
            <w:tcW w:w="151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meanbeban</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Pearson Correlation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8660B5" w:rsidRPr="0037664B" w:rsidRDefault="008660B5"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.317</w:t>
            </w:r>
            <w:r w:rsidRPr="0037664B">
              <w:rPr>
                <w:rFonts w:ascii="Arial" w:hAnsi="Arial" w:cs="Arial"/>
                <w:color w:val="000000"/>
                <w:sz w:val="18"/>
                <w:szCs w:val="18"/>
                <w:vertAlign w:val="superscript"/>
              </w:rPr>
              <w:t>*</w:t>
            </w:r>
          </w:p>
        </w:tc>
        <w:tc>
          <w:tcPr>
            <w:tcW w:w="1291" w:type="dxa"/>
            <w:tcBorders>
              <w:bottom w:val="nil"/>
              <w:right w:val="single" w:sz="16" w:space="0" w:color="000000"/>
            </w:tcBorders>
            <w:shd w:val="clear" w:color="auto" w:fill="FFFFFF"/>
            <w:tcMar>
              <w:top w:w="30" w:type="dxa"/>
              <w:left w:w="30" w:type="dxa"/>
              <w:bottom w:w="30" w:type="dxa"/>
              <w:right w:w="30" w:type="dxa"/>
            </w:tcMar>
            <w:vAlign w:val="center"/>
          </w:tcPr>
          <w:p w:rsidR="008660B5" w:rsidRPr="0037664B" w:rsidRDefault="008660B5"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1</w:t>
            </w:r>
          </w:p>
        </w:tc>
      </w:tr>
      <w:tr w:rsidR="008660B5" w:rsidRPr="0037664B" w:rsidTr="008660B5">
        <w:trPr>
          <w:cantSplit/>
          <w:tblHeader/>
          <w:jc w:val="center"/>
        </w:trPr>
        <w:tc>
          <w:tcPr>
            <w:tcW w:w="151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660B5" w:rsidRPr="0037664B" w:rsidRDefault="008660B5"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.018</w:t>
            </w:r>
          </w:p>
        </w:tc>
        <w:tc>
          <w:tcPr>
            <w:tcW w:w="1291" w:type="dxa"/>
            <w:tcBorders>
              <w:top w:val="nil"/>
              <w:bottom w:val="nil"/>
              <w:right w:val="single" w:sz="16" w:space="0" w:color="000000"/>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240" w:lineRule="auto"/>
              <w:rPr>
                <w:rFonts w:ascii="Times New Roman" w:hAnsi="Times New Roman" w:cs="Times New Roman"/>
                <w:sz w:val="24"/>
                <w:szCs w:val="24"/>
              </w:rPr>
            </w:pPr>
          </w:p>
        </w:tc>
      </w:tr>
      <w:tr w:rsidR="008660B5" w:rsidRPr="0037664B" w:rsidTr="008660B5">
        <w:trPr>
          <w:cantSplit/>
          <w:tblHeader/>
          <w:jc w:val="center"/>
        </w:trPr>
        <w:tc>
          <w:tcPr>
            <w:tcW w:w="151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240" w:lineRule="auto"/>
              <w:rPr>
                <w:rFonts w:ascii="Times New Roman" w:hAnsi="Times New Roman" w:cs="Times New Roman"/>
                <w:sz w:val="24"/>
                <w:szCs w:val="24"/>
              </w:rPr>
            </w:pPr>
          </w:p>
        </w:tc>
        <w:tc>
          <w:tcPr>
            <w:tcW w:w="19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660B5" w:rsidRPr="0037664B" w:rsidRDefault="008660B5"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55</w:t>
            </w:r>
          </w:p>
        </w:tc>
        <w:tc>
          <w:tcPr>
            <w:tcW w:w="129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660B5" w:rsidRPr="0037664B" w:rsidRDefault="008660B5" w:rsidP="004A05B3">
            <w:pPr>
              <w:autoSpaceDE w:val="0"/>
              <w:autoSpaceDN w:val="0"/>
              <w:adjustRightInd w:val="0"/>
              <w:spacing w:after="0" w:line="320" w:lineRule="atLeast"/>
              <w:jc w:val="right"/>
              <w:rPr>
                <w:rFonts w:ascii="Arial" w:hAnsi="Arial" w:cs="Arial"/>
                <w:color w:val="000000"/>
                <w:sz w:val="18"/>
                <w:szCs w:val="18"/>
              </w:rPr>
            </w:pPr>
            <w:r w:rsidRPr="0037664B">
              <w:rPr>
                <w:rFonts w:ascii="Arial" w:hAnsi="Arial" w:cs="Arial"/>
                <w:color w:val="000000"/>
                <w:sz w:val="18"/>
                <w:szCs w:val="18"/>
              </w:rPr>
              <w:t>55</w:t>
            </w:r>
          </w:p>
        </w:tc>
      </w:tr>
      <w:tr w:rsidR="008660B5" w:rsidRPr="0037664B" w:rsidTr="008660B5">
        <w:trPr>
          <w:cantSplit/>
          <w:jc w:val="center"/>
        </w:trPr>
        <w:tc>
          <w:tcPr>
            <w:tcW w:w="6192" w:type="dxa"/>
            <w:gridSpan w:val="4"/>
            <w:tcBorders>
              <w:top w:val="nil"/>
              <w:left w:val="nil"/>
              <w:bottom w:val="nil"/>
              <w:right w:val="nil"/>
            </w:tcBorders>
            <w:shd w:val="clear" w:color="auto" w:fill="FFFFFF"/>
            <w:tcMar>
              <w:top w:w="30" w:type="dxa"/>
              <w:left w:w="30" w:type="dxa"/>
              <w:bottom w:w="30" w:type="dxa"/>
              <w:right w:w="30" w:type="dxa"/>
            </w:tcMar>
          </w:tcPr>
          <w:p w:rsidR="008660B5" w:rsidRPr="0037664B" w:rsidRDefault="008660B5" w:rsidP="004A05B3">
            <w:pPr>
              <w:autoSpaceDE w:val="0"/>
              <w:autoSpaceDN w:val="0"/>
              <w:adjustRightInd w:val="0"/>
              <w:spacing w:after="0" w:line="320" w:lineRule="atLeast"/>
              <w:rPr>
                <w:rFonts w:ascii="Arial" w:hAnsi="Arial" w:cs="Arial"/>
                <w:color w:val="000000"/>
                <w:sz w:val="18"/>
                <w:szCs w:val="18"/>
              </w:rPr>
            </w:pPr>
            <w:r w:rsidRPr="0037664B">
              <w:rPr>
                <w:rFonts w:ascii="Arial" w:hAnsi="Arial" w:cs="Arial"/>
                <w:color w:val="000000"/>
                <w:sz w:val="18"/>
                <w:szCs w:val="18"/>
              </w:rPr>
              <w:t>*. Correlation is significant at the 0.05 level (2-tailed).</w:t>
            </w:r>
          </w:p>
        </w:tc>
      </w:tr>
    </w:tbl>
    <w:p w:rsidR="008660B5" w:rsidRPr="008660B5" w:rsidRDefault="008660B5" w:rsidP="008660B5">
      <w:pPr>
        <w:autoSpaceDE w:val="0"/>
        <w:autoSpaceDN w:val="0"/>
        <w:adjustRightInd w:val="0"/>
        <w:spacing w:after="0" w:line="400" w:lineRule="atLeast"/>
        <w:jc w:val="center"/>
        <w:rPr>
          <w:rFonts w:ascii="Arial" w:hAnsi="Arial" w:cs="Arial"/>
          <w:b/>
          <w:sz w:val="20"/>
          <w:szCs w:val="20"/>
        </w:rPr>
      </w:pPr>
      <w:r>
        <w:rPr>
          <w:rFonts w:ascii="Arial" w:hAnsi="Arial" w:cs="Arial"/>
          <w:b/>
          <w:sz w:val="20"/>
          <w:szCs w:val="20"/>
        </w:rPr>
        <w:t>Jadual 7.13 : Korelasi Di Antara Keperluan Teknologi dan Bebanan Tugasan Guru</w:t>
      </w:r>
    </w:p>
    <w:p w:rsidR="005C1D4C" w:rsidRDefault="005C1D4C" w:rsidP="00861F9A">
      <w:pPr>
        <w:spacing w:line="360" w:lineRule="auto"/>
        <w:jc w:val="both"/>
        <w:rPr>
          <w:rFonts w:ascii="Arial" w:hAnsi="Arial" w:cs="Arial"/>
          <w:sz w:val="24"/>
          <w:szCs w:val="24"/>
        </w:rPr>
      </w:pPr>
    </w:p>
    <w:p w:rsidR="005C1D4C" w:rsidRDefault="008660B5" w:rsidP="00861F9A">
      <w:pPr>
        <w:spacing w:line="360" w:lineRule="auto"/>
        <w:jc w:val="both"/>
        <w:rPr>
          <w:rFonts w:ascii="Arial" w:hAnsi="Arial" w:cs="Arial"/>
          <w:sz w:val="24"/>
          <w:szCs w:val="24"/>
        </w:rPr>
      </w:pPr>
      <w:r>
        <w:rPr>
          <w:rFonts w:ascii="Arial" w:hAnsi="Arial" w:cs="Arial"/>
          <w:sz w:val="24"/>
          <w:szCs w:val="24"/>
        </w:rPr>
        <w:t xml:space="preserve">Korelasi yang wujud boleh dikaji dengan lebih lanjut bagi melihat hubungan signifikan ini mampu memberi kesan kepada perlaksanaan KSSR agar mencapai matlamatnya. </w:t>
      </w:r>
    </w:p>
    <w:p w:rsidR="00855361" w:rsidRPr="000E3287" w:rsidRDefault="00855361" w:rsidP="00855361">
      <w:pPr>
        <w:spacing w:line="360" w:lineRule="auto"/>
        <w:jc w:val="both"/>
        <w:rPr>
          <w:rFonts w:ascii="Arial" w:hAnsi="Arial" w:cs="Arial"/>
          <w:b/>
          <w:sz w:val="24"/>
          <w:szCs w:val="24"/>
        </w:rPr>
      </w:pPr>
      <w:r w:rsidRPr="000E3287">
        <w:rPr>
          <w:rFonts w:ascii="Arial" w:hAnsi="Arial" w:cs="Arial"/>
          <w:b/>
          <w:sz w:val="24"/>
          <w:szCs w:val="24"/>
        </w:rPr>
        <w:lastRenderedPageBreak/>
        <w:t>7.</w:t>
      </w:r>
      <w:r w:rsidR="00F32A0A">
        <w:rPr>
          <w:rFonts w:ascii="Arial" w:hAnsi="Arial" w:cs="Arial"/>
          <w:b/>
          <w:sz w:val="24"/>
          <w:szCs w:val="24"/>
        </w:rPr>
        <w:t>2</w:t>
      </w:r>
      <w:r w:rsidRPr="000E3287">
        <w:rPr>
          <w:rFonts w:ascii="Arial" w:hAnsi="Arial" w:cs="Arial"/>
          <w:b/>
          <w:sz w:val="24"/>
          <w:szCs w:val="24"/>
        </w:rPr>
        <w:t xml:space="preserve"> Rumusan Analisis  </w:t>
      </w:r>
    </w:p>
    <w:p w:rsidR="0088688C" w:rsidRDefault="00855361" w:rsidP="00855361">
      <w:pPr>
        <w:spacing w:line="360" w:lineRule="auto"/>
        <w:jc w:val="both"/>
        <w:rPr>
          <w:rFonts w:ascii="Arial" w:hAnsi="Arial" w:cs="Arial"/>
          <w:sz w:val="24"/>
          <w:szCs w:val="24"/>
        </w:rPr>
      </w:pPr>
      <w:r>
        <w:rPr>
          <w:rFonts w:ascii="Arial" w:hAnsi="Arial" w:cs="Arial"/>
          <w:sz w:val="24"/>
          <w:szCs w:val="24"/>
        </w:rPr>
        <w:t>Melalui analisis deskriptif dan statisti</w:t>
      </w:r>
      <w:r w:rsidR="000E3287">
        <w:rPr>
          <w:rFonts w:ascii="Arial" w:hAnsi="Arial" w:cs="Arial"/>
          <w:sz w:val="24"/>
          <w:szCs w:val="24"/>
        </w:rPr>
        <w:t>k</w:t>
      </w:r>
      <w:r>
        <w:rPr>
          <w:rFonts w:ascii="Arial" w:hAnsi="Arial" w:cs="Arial"/>
          <w:sz w:val="24"/>
          <w:szCs w:val="24"/>
        </w:rPr>
        <w:t xml:space="preserve"> ini dapat disimpulkan bahawa para guru memahami aspirasi Transformasi Pendidikan dan kepentingannya kepada generasi muda bagi membentuk modal insan yang seimbang berfikiran kritis, kreatif dan inovatif. Perlaksanaan KSSR tidak dapat dinafikan telah menambah beban tugasan guru samada dari persepsi dan juga pada realitinya samada di Sekolah Kebangsaan, Sekolah Jenis Kebangsaan Cina dan Sekolah Jenis Tamil. Selain itu penggunaan teknologi maklumat adalah penting dalam perlaksanaan dan menjayakan KSSR bagi mencapai matlamatnya samada dari segi infrastruktur dan latihan serta kemahiran kepada guru-guru. </w:t>
      </w:r>
    </w:p>
    <w:p w:rsidR="00855361" w:rsidRDefault="00855361" w:rsidP="00855361">
      <w:pPr>
        <w:spacing w:line="360" w:lineRule="auto"/>
        <w:jc w:val="both"/>
        <w:rPr>
          <w:rFonts w:ascii="Arial" w:hAnsi="Arial" w:cs="Arial"/>
          <w:sz w:val="24"/>
          <w:szCs w:val="24"/>
        </w:rPr>
      </w:pPr>
      <w:r>
        <w:rPr>
          <w:rFonts w:ascii="Arial" w:hAnsi="Arial" w:cs="Arial"/>
          <w:sz w:val="24"/>
          <w:szCs w:val="24"/>
        </w:rPr>
        <w:t>Kajian tambahan perlu dilakukan bagi mendapat maklumat lanjut akan perbezaan kandungan kurikulum yang dianggap tiada banyak perbezaan oleh para responden dan juga item-item berkaitan pada soal selidik perlu diperbaiki bagi kanjian lanjut kelak.</w:t>
      </w:r>
      <w:r w:rsidR="0088688C">
        <w:rPr>
          <w:rFonts w:ascii="Arial" w:hAnsi="Arial" w:cs="Arial"/>
          <w:sz w:val="24"/>
          <w:szCs w:val="24"/>
        </w:rPr>
        <w:t xml:space="preserve"> Secara amnya para guru memahami dan menyambut baik perlaksanaan KSSR pada masa yang sama pendidikan sepanjang hayat pada Transformasi Pendidikan perlu diperkasakan pada kadar segera. </w:t>
      </w:r>
    </w:p>
    <w:p w:rsidR="000E3287" w:rsidRDefault="000E3287" w:rsidP="00861F9A">
      <w:pPr>
        <w:spacing w:line="360" w:lineRule="auto"/>
        <w:jc w:val="both"/>
        <w:rPr>
          <w:rFonts w:ascii="Arial" w:hAnsi="Arial" w:cs="Arial"/>
          <w:b/>
          <w:sz w:val="24"/>
          <w:szCs w:val="24"/>
        </w:rPr>
      </w:pPr>
    </w:p>
    <w:p w:rsidR="00861F9A" w:rsidRPr="00E3037D" w:rsidRDefault="00861F9A" w:rsidP="00861F9A">
      <w:pPr>
        <w:spacing w:line="360" w:lineRule="auto"/>
        <w:jc w:val="both"/>
        <w:rPr>
          <w:rFonts w:ascii="Arial" w:hAnsi="Arial" w:cs="Arial"/>
          <w:b/>
          <w:sz w:val="24"/>
          <w:szCs w:val="24"/>
        </w:rPr>
      </w:pPr>
      <w:r w:rsidRPr="00E3037D">
        <w:rPr>
          <w:rFonts w:ascii="Arial" w:hAnsi="Arial" w:cs="Arial"/>
          <w:b/>
          <w:sz w:val="24"/>
          <w:szCs w:val="24"/>
        </w:rPr>
        <w:t>BAB 8 (CADANGAN PENAMBAHBAIKAN)</w:t>
      </w:r>
    </w:p>
    <w:p w:rsidR="00F670B2" w:rsidRPr="000E3287" w:rsidRDefault="00E63B30" w:rsidP="00861F9A">
      <w:pPr>
        <w:spacing w:line="360" w:lineRule="auto"/>
        <w:jc w:val="both"/>
        <w:rPr>
          <w:rFonts w:ascii="Arial" w:hAnsi="Arial" w:cs="Arial"/>
          <w:b/>
          <w:sz w:val="24"/>
          <w:szCs w:val="24"/>
        </w:rPr>
      </w:pPr>
      <w:r w:rsidRPr="000E3287">
        <w:rPr>
          <w:rFonts w:ascii="Arial" w:hAnsi="Arial" w:cs="Arial"/>
          <w:b/>
          <w:sz w:val="24"/>
          <w:szCs w:val="24"/>
        </w:rPr>
        <w:t xml:space="preserve">8.0  Pendahuluan </w:t>
      </w:r>
    </w:p>
    <w:p w:rsidR="00F670B2" w:rsidRDefault="00861F9A" w:rsidP="00861F9A">
      <w:pPr>
        <w:spacing w:line="360" w:lineRule="auto"/>
        <w:jc w:val="both"/>
        <w:rPr>
          <w:rFonts w:ascii="Arial" w:hAnsi="Arial" w:cs="Arial"/>
          <w:sz w:val="24"/>
          <w:szCs w:val="24"/>
        </w:rPr>
      </w:pPr>
      <w:r w:rsidRPr="00861F9A">
        <w:rPr>
          <w:rFonts w:ascii="Arial" w:hAnsi="Arial" w:cs="Arial"/>
          <w:sz w:val="24"/>
          <w:szCs w:val="24"/>
        </w:rPr>
        <w:t>Secara keseluruhan, kajian min telah menunjukkan bahawa sikap</w:t>
      </w:r>
      <w:r w:rsidR="00E63B30">
        <w:rPr>
          <w:rFonts w:ascii="Arial" w:hAnsi="Arial" w:cs="Arial"/>
          <w:sz w:val="24"/>
          <w:szCs w:val="24"/>
        </w:rPr>
        <w:t xml:space="preserve"> dan komitmen para guru terhadap </w:t>
      </w:r>
      <w:r w:rsidRPr="00861F9A">
        <w:rPr>
          <w:rFonts w:ascii="Arial" w:hAnsi="Arial" w:cs="Arial"/>
          <w:sz w:val="24"/>
          <w:szCs w:val="24"/>
        </w:rPr>
        <w:t xml:space="preserve">terhadap </w:t>
      </w:r>
      <w:r w:rsidR="00E63B30">
        <w:rPr>
          <w:rFonts w:ascii="Arial" w:hAnsi="Arial" w:cs="Arial"/>
          <w:sz w:val="24"/>
          <w:szCs w:val="24"/>
        </w:rPr>
        <w:t>KSSR adalah positif dan baik</w:t>
      </w:r>
      <w:r w:rsidRPr="00861F9A">
        <w:rPr>
          <w:rFonts w:ascii="Arial" w:hAnsi="Arial" w:cs="Arial"/>
          <w:sz w:val="24"/>
          <w:szCs w:val="24"/>
        </w:rPr>
        <w:t xml:space="preserve">. Manakala </w:t>
      </w:r>
      <w:r w:rsidR="00E63B30">
        <w:rPr>
          <w:rFonts w:ascii="Arial" w:hAnsi="Arial" w:cs="Arial"/>
          <w:sz w:val="24"/>
          <w:szCs w:val="24"/>
        </w:rPr>
        <w:t>beban tugasan yang ditanggung bertambaha dan keperluan kepada teknologi adalah antara peranan pentng yang perlu di beri perhatian serius oleh Kementerian Pelajaran.</w:t>
      </w:r>
      <w:r w:rsidRPr="00861F9A">
        <w:rPr>
          <w:rFonts w:ascii="Arial" w:hAnsi="Arial" w:cs="Arial"/>
          <w:sz w:val="24"/>
          <w:szCs w:val="24"/>
        </w:rPr>
        <w:t xml:space="preserve"> </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 xml:space="preserve">Analisis data menunjukkan korelasi antara </w:t>
      </w:r>
      <w:r w:rsidR="00E63B30">
        <w:rPr>
          <w:rFonts w:ascii="Arial" w:hAnsi="Arial" w:cs="Arial"/>
          <w:sz w:val="24"/>
          <w:szCs w:val="24"/>
        </w:rPr>
        <w:t>keperluan teknologi dalam perlaksanaan KSSR dan bebanan tugasan yang bertambah adalah kuat.</w:t>
      </w:r>
      <w:r w:rsidRPr="00861F9A">
        <w:rPr>
          <w:rFonts w:ascii="Arial" w:hAnsi="Arial" w:cs="Arial"/>
          <w:sz w:val="24"/>
          <w:szCs w:val="24"/>
        </w:rPr>
        <w:t xml:space="preserve"> Jika ditinjau dari setiap komponen </w:t>
      </w:r>
      <w:r w:rsidR="00E63B30">
        <w:rPr>
          <w:rFonts w:ascii="Arial" w:hAnsi="Arial" w:cs="Arial"/>
          <w:sz w:val="24"/>
          <w:szCs w:val="24"/>
        </w:rPr>
        <w:t>pembolehubah tidak bersandar ter</w:t>
      </w:r>
      <w:r w:rsidRPr="00861F9A">
        <w:rPr>
          <w:rFonts w:ascii="Arial" w:hAnsi="Arial" w:cs="Arial"/>
          <w:sz w:val="24"/>
          <w:szCs w:val="24"/>
        </w:rPr>
        <w:t>sebut,</w:t>
      </w:r>
      <w:r w:rsidR="00135868">
        <w:rPr>
          <w:rFonts w:ascii="Arial" w:hAnsi="Arial" w:cs="Arial"/>
          <w:sz w:val="24"/>
          <w:szCs w:val="24"/>
        </w:rPr>
        <w:t xml:space="preserve"> </w:t>
      </w:r>
      <w:r w:rsidR="00E63B30">
        <w:rPr>
          <w:rFonts w:ascii="Arial" w:hAnsi="Arial" w:cs="Arial"/>
          <w:sz w:val="24"/>
          <w:szCs w:val="24"/>
        </w:rPr>
        <w:t>persepsi terhadap bebanan akan perlaksanaan KSSR adalah wujud</w:t>
      </w:r>
      <w:r w:rsidRPr="00861F9A">
        <w:rPr>
          <w:rFonts w:ascii="Arial" w:hAnsi="Arial" w:cs="Arial"/>
          <w:sz w:val="24"/>
          <w:szCs w:val="24"/>
        </w:rPr>
        <w:t xml:space="preserve">, walaupun </w:t>
      </w:r>
      <w:r w:rsidR="00E63B30">
        <w:rPr>
          <w:rFonts w:ascii="Arial" w:hAnsi="Arial" w:cs="Arial"/>
          <w:sz w:val="24"/>
          <w:szCs w:val="24"/>
        </w:rPr>
        <w:t>terdapat kecenderungan sebahagian guru berpersepsi ianya tidak memberi bebanan kepada mereka.</w:t>
      </w:r>
    </w:p>
    <w:p w:rsidR="00F670B2" w:rsidRDefault="00F670B2" w:rsidP="00861F9A">
      <w:pPr>
        <w:spacing w:line="360" w:lineRule="auto"/>
        <w:jc w:val="both"/>
        <w:rPr>
          <w:rFonts w:ascii="Arial" w:hAnsi="Arial" w:cs="Arial"/>
          <w:sz w:val="24"/>
          <w:szCs w:val="24"/>
        </w:rPr>
      </w:pPr>
    </w:p>
    <w:p w:rsidR="00E63B30" w:rsidRPr="000E3287" w:rsidRDefault="00E63B30" w:rsidP="00861F9A">
      <w:pPr>
        <w:spacing w:line="360" w:lineRule="auto"/>
        <w:jc w:val="both"/>
        <w:rPr>
          <w:rFonts w:ascii="Arial" w:hAnsi="Arial" w:cs="Arial"/>
          <w:b/>
          <w:sz w:val="24"/>
          <w:szCs w:val="24"/>
        </w:rPr>
      </w:pPr>
      <w:r w:rsidRPr="000E3287">
        <w:rPr>
          <w:rFonts w:ascii="Arial" w:hAnsi="Arial" w:cs="Arial"/>
          <w:b/>
          <w:sz w:val="24"/>
          <w:szCs w:val="24"/>
        </w:rPr>
        <w:lastRenderedPageBreak/>
        <w:t>8.1 Perbincangan</w:t>
      </w:r>
      <w:r w:rsidR="00F32A0A">
        <w:rPr>
          <w:rFonts w:ascii="Arial" w:hAnsi="Arial" w:cs="Arial"/>
          <w:b/>
          <w:sz w:val="24"/>
          <w:szCs w:val="24"/>
        </w:rPr>
        <w:t xml:space="preserve"> dan Cadangan</w:t>
      </w:r>
    </w:p>
    <w:p w:rsidR="00F670B2" w:rsidRDefault="00861F9A" w:rsidP="00D11236">
      <w:pPr>
        <w:spacing w:line="360" w:lineRule="auto"/>
        <w:jc w:val="both"/>
        <w:rPr>
          <w:rFonts w:ascii="Arial" w:hAnsi="Arial" w:cs="Arial"/>
          <w:sz w:val="24"/>
          <w:szCs w:val="24"/>
        </w:rPr>
      </w:pPr>
      <w:r w:rsidRPr="00861F9A">
        <w:rPr>
          <w:rFonts w:ascii="Arial" w:hAnsi="Arial" w:cs="Arial"/>
          <w:sz w:val="24"/>
          <w:szCs w:val="24"/>
        </w:rPr>
        <w:t>Dari ketiga-tiga s</w:t>
      </w:r>
      <w:r w:rsidR="00D11236">
        <w:rPr>
          <w:rFonts w:ascii="Arial" w:hAnsi="Arial" w:cs="Arial"/>
          <w:sz w:val="24"/>
          <w:szCs w:val="24"/>
        </w:rPr>
        <w:t>ekolah ini, guru-guru dari Sekolah Kebangsaan berpendapat bahawa ianya membebankan tetapi bagi dua jenis sekolah laina iaitu Sekolah Jenis Kebangsaan Cina dan Sekolah Jenis Kebangsaan Tamil pula beban  ke atas mereka lebih tinggi. Bebanan dari segi persepsi ini boleh diatasi dengan penerangan yang lebih baik bukan sahaja pada para guru malah kepada para murid dan juga ibu bapa dalam mendapat sokongan mereka men</w:t>
      </w:r>
      <w:r w:rsidR="00F670B2">
        <w:rPr>
          <w:rFonts w:ascii="Arial" w:hAnsi="Arial" w:cs="Arial"/>
          <w:sz w:val="24"/>
          <w:szCs w:val="24"/>
        </w:rPr>
        <w:t>capai ma</w:t>
      </w:r>
      <w:r w:rsidR="00D11236">
        <w:rPr>
          <w:rFonts w:ascii="Arial" w:hAnsi="Arial" w:cs="Arial"/>
          <w:sz w:val="24"/>
          <w:szCs w:val="24"/>
        </w:rPr>
        <w:t xml:space="preserve">tlamat Transformasi Pendidikan. </w:t>
      </w:r>
    </w:p>
    <w:p w:rsidR="00F670B2" w:rsidRDefault="00D11236" w:rsidP="00D11236">
      <w:pPr>
        <w:spacing w:line="360" w:lineRule="auto"/>
        <w:jc w:val="both"/>
        <w:rPr>
          <w:rFonts w:ascii="Arial" w:hAnsi="Arial" w:cs="Arial"/>
          <w:sz w:val="24"/>
          <w:szCs w:val="24"/>
        </w:rPr>
      </w:pPr>
      <w:r>
        <w:rPr>
          <w:rFonts w:ascii="Arial" w:hAnsi="Arial" w:cs="Arial"/>
          <w:sz w:val="24"/>
          <w:szCs w:val="24"/>
        </w:rPr>
        <w:t xml:space="preserve">Walaupun KSSR baru bermula pada 2011 dan hanya kepada murid tahun 1 dan kini telah masuk kepada tahun 2. Pada peringkat pra sekolah ianya juga telah dimulakan dalam membantu </w:t>
      </w:r>
      <w:r w:rsidRPr="00D11236">
        <w:rPr>
          <w:rFonts w:ascii="Arial" w:hAnsi="Arial" w:cs="Arial"/>
          <w:sz w:val="24"/>
          <w:szCs w:val="24"/>
        </w:rPr>
        <w:t>perkembangan sosioemosi, kerohanian, fizikal, kognitif, sahsiah, persediaan ke sekolah rendah serta pendedahan kemahiran 3M dan menaakul</w:t>
      </w:r>
      <w:r>
        <w:rPr>
          <w:rFonts w:ascii="Arial" w:hAnsi="Arial" w:cs="Arial"/>
          <w:sz w:val="24"/>
          <w:szCs w:val="24"/>
        </w:rPr>
        <w:t xml:space="preserve">. Kajian ini hanya melibatkan murid pada tahap satu yang kini berada pada tahun 2 bagi tahun 2012. Tahap satu adalah melibatkan murid bagi Tahun satu hingga Tahun 3, matlamatnya adalah kepada </w:t>
      </w:r>
      <w:r w:rsidRPr="00D11236">
        <w:rPr>
          <w:rFonts w:ascii="Arial" w:hAnsi="Arial" w:cs="Arial"/>
          <w:sz w:val="24"/>
          <w:szCs w:val="24"/>
        </w:rPr>
        <w:t xml:space="preserve">penguasaan kemahiran 3M dan </w:t>
      </w:r>
      <w:r>
        <w:rPr>
          <w:rFonts w:ascii="Arial" w:hAnsi="Arial" w:cs="Arial"/>
          <w:sz w:val="24"/>
          <w:szCs w:val="24"/>
        </w:rPr>
        <w:t>m</w:t>
      </w:r>
      <w:r w:rsidRPr="00D11236">
        <w:rPr>
          <w:rFonts w:ascii="Arial" w:hAnsi="Arial" w:cs="Arial"/>
          <w:sz w:val="24"/>
          <w:szCs w:val="24"/>
        </w:rPr>
        <w:t>enaakul, kemahiran asas T</w:t>
      </w:r>
      <w:r>
        <w:rPr>
          <w:rFonts w:ascii="Arial" w:hAnsi="Arial" w:cs="Arial"/>
          <w:sz w:val="24"/>
          <w:szCs w:val="24"/>
        </w:rPr>
        <w:t xml:space="preserve">eknologi </w:t>
      </w:r>
      <w:r w:rsidRPr="00D11236">
        <w:rPr>
          <w:rFonts w:ascii="Arial" w:hAnsi="Arial" w:cs="Arial"/>
          <w:sz w:val="24"/>
          <w:szCs w:val="24"/>
        </w:rPr>
        <w:t>M</w:t>
      </w:r>
      <w:r>
        <w:rPr>
          <w:rFonts w:ascii="Arial" w:hAnsi="Arial" w:cs="Arial"/>
          <w:sz w:val="24"/>
          <w:szCs w:val="24"/>
        </w:rPr>
        <w:t xml:space="preserve">aklumat dan </w:t>
      </w:r>
      <w:r w:rsidRPr="00D11236">
        <w:rPr>
          <w:rFonts w:ascii="Arial" w:hAnsi="Arial" w:cs="Arial"/>
          <w:sz w:val="24"/>
          <w:szCs w:val="24"/>
        </w:rPr>
        <w:t>K</w:t>
      </w:r>
      <w:r>
        <w:rPr>
          <w:rFonts w:ascii="Arial" w:hAnsi="Arial" w:cs="Arial"/>
          <w:sz w:val="24"/>
          <w:szCs w:val="24"/>
        </w:rPr>
        <w:t>omunikasi</w:t>
      </w:r>
      <w:r w:rsidRPr="00D11236">
        <w:rPr>
          <w:rFonts w:ascii="Arial" w:hAnsi="Arial" w:cs="Arial"/>
          <w:sz w:val="24"/>
          <w:szCs w:val="24"/>
        </w:rPr>
        <w:t>, perkembangan sosioemosi, kerohanian, fizi</w:t>
      </w:r>
      <w:r>
        <w:rPr>
          <w:rFonts w:ascii="Arial" w:hAnsi="Arial" w:cs="Arial"/>
          <w:sz w:val="24"/>
          <w:szCs w:val="24"/>
        </w:rPr>
        <w:t xml:space="preserve">kal, kognitif, sikap, dan nilai. </w:t>
      </w:r>
    </w:p>
    <w:p w:rsidR="00977C4B" w:rsidRDefault="00D11236" w:rsidP="00D11236">
      <w:pPr>
        <w:spacing w:line="360" w:lineRule="auto"/>
        <w:jc w:val="both"/>
        <w:rPr>
          <w:rFonts w:ascii="Arial" w:hAnsi="Arial" w:cs="Arial"/>
          <w:sz w:val="24"/>
          <w:szCs w:val="24"/>
        </w:rPr>
      </w:pPr>
      <w:r>
        <w:rPr>
          <w:rFonts w:ascii="Arial" w:hAnsi="Arial" w:cs="Arial"/>
          <w:sz w:val="24"/>
          <w:szCs w:val="24"/>
        </w:rPr>
        <w:t xml:space="preserve">Pada tahap dua yang masih belum ada murid </w:t>
      </w:r>
      <w:r w:rsidR="00977C4B">
        <w:rPr>
          <w:rFonts w:ascii="Arial" w:hAnsi="Arial" w:cs="Arial"/>
          <w:sz w:val="24"/>
          <w:szCs w:val="24"/>
        </w:rPr>
        <w:t xml:space="preserve">yang menjalaninya pula melibatkan murid pada Tahun 4 hingga Tahun 6. Ianya merupakan </w:t>
      </w:r>
      <w:r w:rsidR="00977C4B" w:rsidRPr="00977C4B">
        <w:rPr>
          <w:rFonts w:ascii="Arial" w:hAnsi="Arial" w:cs="Arial"/>
          <w:sz w:val="24"/>
          <w:szCs w:val="24"/>
        </w:rPr>
        <w:t xml:space="preserve">pengukuhan dan aplikasi 3M dan </w:t>
      </w:r>
      <w:r w:rsidR="00977C4B">
        <w:rPr>
          <w:rFonts w:ascii="Arial" w:hAnsi="Arial" w:cs="Arial"/>
          <w:sz w:val="24"/>
          <w:szCs w:val="24"/>
        </w:rPr>
        <w:t>m</w:t>
      </w:r>
      <w:r w:rsidR="00977C4B" w:rsidRPr="00977C4B">
        <w:rPr>
          <w:rFonts w:ascii="Arial" w:hAnsi="Arial" w:cs="Arial"/>
          <w:sz w:val="24"/>
          <w:szCs w:val="24"/>
        </w:rPr>
        <w:t xml:space="preserve">enaakul, </w:t>
      </w:r>
      <w:r w:rsidR="00977C4B">
        <w:rPr>
          <w:rFonts w:ascii="Arial" w:hAnsi="Arial" w:cs="Arial"/>
          <w:sz w:val="24"/>
          <w:szCs w:val="24"/>
        </w:rPr>
        <w:t xml:space="preserve">peningkatan </w:t>
      </w:r>
      <w:r w:rsidR="00977C4B" w:rsidRPr="00977C4B">
        <w:rPr>
          <w:rFonts w:ascii="Arial" w:hAnsi="Arial" w:cs="Arial"/>
          <w:sz w:val="24"/>
          <w:szCs w:val="24"/>
        </w:rPr>
        <w:t>kemahiran asas T</w:t>
      </w:r>
      <w:r w:rsidR="00977C4B">
        <w:rPr>
          <w:rFonts w:ascii="Arial" w:hAnsi="Arial" w:cs="Arial"/>
          <w:sz w:val="24"/>
          <w:szCs w:val="24"/>
        </w:rPr>
        <w:t xml:space="preserve">eknologi </w:t>
      </w:r>
      <w:r w:rsidR="00977C4B" w:rsidRPr="00977C4B">
        <w:rPr>
          <w:rFonts w:ascii="Arial" w:hAnsi="Arial" w:cs="Arial"/>
          <w:sz w:val="24"/>
          <w:szCs w:val="24"/>
        </w:rPr>
        <w:t>M</w:t>
      </w:r>
      <w:r w:rsidR="00977C4B">
        <w:rPr>
          <w:rFonts w:ascii="Arial" w:hAnsi="Arial" w:cs="Arial"/>
          <w:sz w:val="24"/>
          <w:szCs w:val="24"/>
        </w:rPr>
        <w:t xml:space="preserve">aklumat dan </w:t>
      </w:r>
      <w:r w:rsidR="00977C4B" w:rsidRPr="00977C4B">
        <w:rPr>
          <w:rFonts w:ascii="Arial" w:hAnsi="Arial" w:cs="Arial"/>
          <w:sz w:val="24"/>
          <w:szCs w:val="24"/>
        </w:rPr>
        <w:t>K</w:t>
      </w:r>
      <w:r w:rsidR="00977C4B">
        <w:rPr>
          <w:rFonts w:ascii="Arial" w:hAnsi="Arial" w:cs="Arial"/>
          <w:sz w:val="24"/>
          <w:szCs w:val="24"/>
        </w:rPr>
        <w:t>omunikasi</w:t>
      </w:r>
      <w:r w:rsidR="00977C4B" w:rsidRPr="00977C4B">
        <w:rPr>
          <w:rFonts w:ascii="Arial" w:hAnsi="Arial" w:cs="Arial"/>
          <w:sz w:val="24"/>
          <w:szCs w:val="24"/>
        </w:rPr>
        <w:t>, perkembangan sosioemosi, kerohanian, fizikal, sikap dan nilai</w:t>
      </w:r>
      <w:r w:rsidR="00977C4B">
        <w:rPr>
          <w:rFonts w:ascii="Arial" w:hAnsi="Arial" w:cs="Arial"/>
          <w:sz w:val="24"/>
          <w:szCs w:val="24"/>
        </w:rPr>
        <w:t xml:space="preserve"> pada setiap murid di sekolah rendah samada di Sekolah Kebangsan, Sekolah Kebangsaan Asli, Sekolah Jenis Kebangsaan Cina, Sekolah Jenis Kebangsaan Tamil atau Sekolah Pendidikan Khas secara keseluruhan.</w:t>
      </w:r>
      <w:r w:rsidRPr="00D11236">
        <w:rPr>
          <w:rFonts w:ascii="Arial" w:hAnsi="Arial" w:cs="Arial"/>
          <w:sz w:val="24"/>
          <w:szCs w:val="24"/>
        </w:rPr>
        <w:t xml:space="preserve">     </w:t>
      </w:r>
    </w:p>
    <w:p w:rsidR="00977C4B" w:rsidRDefault="00977C4B" w:rsidP="00977C4B">
      <w:pPr>
        <w:spacing w:line="360" w:lineRule="auto"/>
        <w:jc w:val="both"/>
        <w:rPr>
          <w:rFonts w:ascii="Arial" w:hAnsi="Arial" w:cs="Arial"/>
          <w:sz w:val="24"/>
          <w:szCs w:val="24"/>
        </w:rPr>
      </w:pPr>
      <w:r>
        <w:rPr>
          <w:rFonts w:ascii="Arial" w:hAnsi="Arial" w:cs="Arial"/>
          <w:sz w:val="24"/>
          <w:szCs w:val="24"/>
        </w:rPr>
        <w:t>Transformasi Pendidikan yang melibatkan KSSR sebahagian komponen utama  adalah bagi m</w:t>
      </w:r>
      <w:r w:rsidRPr="00977C4B">
        <w:rPr>
          <w:rFonts w:ascii="Arial" w:hAnsi="Arial" w:cs="Arial"/>
          <w:sz w:val="24"/>
          <w:szCs w:val="24"/>
        </w:rPr>
        <w:t>eningkatkan kualiti pendidikan rendah agar lebih relevan dengan c</w:t>
      </w:r>
      <w:r>
        <w:rPr>
          <w:rFonts w:ascii="Arial" w:hAnsi="Arial" w:cs="Arial"/>
          <w:sz w:val="24"/>
          <w:szCs w:val="24"/>
        </w:rPr>
        <w:t>abaran masa kini dan abad ke-21. Maka para g</w:t>
      </w:r>
      <w:r w:rsidRPr="00977C4B">
        <w:rPr>
          <w:rFonts w:ascii="Arial" w:hAnsi="Arial" w:cs="Arial"/>
          <w:sz w:val="24"/>
          <w:szCs w:val="24"/>
        </w:rPr>
        <w:t xml:space="preserve">uru memainkan peranan yang penting bagi mengupayakan </w:t>
      </w:r>
      <w:r>
        <w:rPr>
          <w:rFonts w:ascii="Arial" w:hAnsi="Arial" w:cs="Arial"/>
          <w:sz w:val="24"/>
          <w:szCs w:val="24"/>
        </w:rPr>
        <w:t>pembelajaran dan pengajaran</w:t>
      </w:r>
      <w:r w:rsidRPr="00977C4B">
        <w:rPr>
          <w:rFonts w:ascii="Arial" w:hAnsi="Arial" w:cs="Arial"/>
          <w:sz w:val="24"/>
          <w:szCs w:val="24"/>
        </w:rPr>
        <w:t xml:space="preserve"> yang berkesan; dan</w:t>
      </w:r>
      <w:r>
        <w:rPr>
          <w:rFonts w:ascii="Arial" w:hAnsi="Arial" w:cs="Arial"/>
          <w:sz w:val="24"/>
          <w:szCs w:val="24"/>
        </w:rPr>
        <w:t xml:space="preserve"> k</w:t>
      </w:r>
      <w:r w:rsidRPr="00977C4B">
        <w:rPr>
          <w:rFonts w:ascii="Arial" w:hAnsi="Arial" w:cs="Arial"/>
          <w:sz w:val="24"/>
          <w:szCs w:val="24"/>
        </w:rPr>
        <w:t xml:space="preserve">ejayaan transformasi kurikulum memerlukan komitmen menyeluruh daripada semua pihak termasuk penggubal dasar, pengurus kurikulum, ibu bapa serta pihak  </w:t>
      </w:r>
      <w:r>
        <w:rPr>
          <w:rFonts w:ascii="Arial" w:hAnsi="Arial" w:cs="Arial"/>
          <w:sz w:val="24"/>
          <w:szCs w:val="24"/>
        </w:rPr>
        <w:t xml:space="preserve">Kementerian Pelajaran Malaysia. Ini bersesuai dengan kata-kata dari tokoh pendidik bahawa </w:t>
      </w:r>
      <w:r w:rsidR="00574F9C" w:rsidRPr="00574F9C">
        <w:rPr>
          <w:rFonts w:ascii="Arial" w:hAnsi="Arial" w:cs="Arial"/>
          <w:i/>
          <w:sz w:val="24"/>
          <w:szCs w:val="24"/>
        </w:rPr>
        <w:t>the</w:t>
      </w:r>
      <w:r w:rsidRPr="00574F9C">
        <w:rPr>
          <w:rFonts w:ascii="Arial" w:hAnsi="Arial" w:cs="Arial"/>
          <w:i/>
          <w:sz w:val="24"/>
          <w:szCs w:val="24"/>
        </w:rPr>
        <w:t xml:space="preserve"> objective of education is to prepare the young to educate themselves </w:t>
      </w:r>
      <w:r w:rsidRPr="00574F9C">
        <w:rPr>
          <w:rFonts w:ascii="Arial" w:hAnsi="Arial" w:cs="Arial"/>
          <w:i/>
          <w:sz w:val="24"/>
          <w:szCs w:val="24"/>
        </w:rPr>
        <w:lastRenderedPageBreak/>
        <w:t>throughout their lives.</w:t>
      </w:r>
      <w:r w:rsidR="00574F9C" w:rsidRPr="00574F9C">
        <w:rPr>
          <w:i/>
        </w:rPr>
        <w:t xml:space="preserve"> </w:t>
      </w:r>
      <w:r w:rsidR="00574F9C">
        <w:rPr>
          <w:rFonts w:ascii="Arial" w:hAnsi="Arial" w:cs="Arial"/>
          <w:i/>
          <w:sz w:val="24"/>
          <w:szCs w:val="24"/>
        </w:rPr>
        <w:t>An e</w:t>
      </w:r>
      <w:r w:rsidR="00574F9C" w:rsidRPr="00574F9C">
        <w:rPr>
          <w:rFonts w:ascii="Arial" w:hAnsi="Arial" w:cs="Arial"/>
          <w:i/>
          <w:sz w:val="24"/>
          <w:szCs w:val="24"/>
        </w:rPr>
        <w:t>arly education is not the filling of a pail, but the lighting of a fire</w:t>
      </w:r>
      <w:r w:rsidR="00574F9C" w:rsidRPr="00574F9C">
        <w:rPr>
          <w:rFonts w:ascii="Arial" w:hAnsi="Arial" w:cs="Arial"/>
          <w:sz w:val="24"/>
          <w:szCs w:val="24"/>
        </w:rPr>
        <w:t>.</w:t>
      </w:r>
      <w:r w:rsidR="00574F9C">
        <w:rPr>
          <w:rFonts w:ascii="Arial" w:hAnsi="Arial" w:cs="Arial"/>
          <w:sz w:val="24"/>
          <w:szCs w:val="24"/>
        </w:rPr>
        <w:t xml:space="preserve"> </w:t>
      </w:r>
    </w:p>
    <w:p w:rsidR="00574F9C" w:rsidRDefault="00574F9C" w:rsidP="00977C4B">
      <w:pPr>
        <w:spacing w:line="360" w:lineRule="auto"/>
        <w:jc w:val="both"/>
        <w:rPr>
          <w:rFonts w:ascii="Arial" w:hAnsi="Arial" w:cs="Arial"/>
          <w:sz w:val="24"/>
          <w:szCs w:val="24"/>
        </w:rPr>
      </w:pPr>
      <w:r>
        <w:rPr>
          <w:rFonts w:ascii="Arial" w:hAnsi="Arial" w:cs="Arial"/>
          <w:sz w:val="24"/>
          <w:szCs w:val="24"/>
        </w:rPr>
        <w:t>Perubahan dan Transfomasi Pendidikan ini adalah merupakan sesuatu keperluan kepada generasi muda kita yang terdedah kepada persekitaran lobal yang lebih terbuka dan mudah diterobosi berbanding suatu ketika dulu. Maka pendidik atau guru tidak mampu menahan atau menidakkan perubahan dan transformasi ini, tetapi adalah penting mengetahui sikap mereka dan bagaimana mereka menghadapinya dan perlu ada usaha memberi peralatan dan latihan yang sesuai agar mereka pula tidak ketinggalan dalam memdidik generasi muda ini bagi keperluan modal insan Negara pada abad mendatang.</w:t>
      </w:r>
    </w:p>
    <w:p w:rsidR="00A646AB" w:rsidRDefault="00574F9C" w:rsidP="00977C4B">
      <w:pPr>
        <w:spacing w:line="360" w:lineRule="auto"/>
        <w:jc w:val="both"/>
        <w:rPr>
          <w:rFonts w:ascii="Arial" w:hAnsi="Arial" w:cs="Arial"/>
          <w:sz w:val="24"/>
          <w:szCs w:val="24"/>
        </w:rPr>
      </w:pPr>
      <w:r>
        <w:rPr>
          <w:rFonts w:ascii="Arial" w:hAnsi="Arial" w:cs="Arial"/>
          <w:sz w:val="24"/>
          <w:szCs w:val="24"/>
        </w:rPr>
        <w:t>Pada komponen kurikulum KSSR adalah menyeluruh atau berbeza dengan banyaknya, maka satu kajian bagi melihat perubahan atau transformasi kurikulum itu berada pada tahap mana dan pada peringkat mana, iaitu samada perubahan yang berlaku sekarang ini pada tahap rendah, sederhana atau tinggi (</w:t>
      </w:r>
      <w:r w:rsidRPr="00574F9C">
        <w:rPr>
          <w:rFonts w:ascii="Arial" w:hAnsi="Arial" w:cs="Arial"/>
          <w:i/>
          <w:sz w:val="24"/>
          <w:szCs w:val="24"/>
        </w:rPr>
        <w:t>major</w:t>
      </w:r>
      <w:r>
        <w:rPr>
          <w:rFonts w:ascii="Arial" w:hAnsi="Arial" w:cs="Arial"/>
          <w:sz w:val="24"/>
          <w:szCs w:val="24"/>
        </w:rPr>
        <w:t xml:space="preserve">). KSSR pada tahap satu mungkin melibatkan perubahan atau transformasi yang rendah (minor) berbanding pada tahap dua yang belum berlaku tetapi adalah pada tahap tinggi (major) yang akan hanya berlaku pada tahun </w:t>
      </w:r>
      <w:r w:rsidR="00A646AB">
        <w:rPr>
          <w:rFonts w:ascii="Arial" w:hAnsi="Arial" w:cs="Arial"/>
          <w:sz w:val="24"/>
          <w:szCs w:val="24"/>
        </w:rPr>
        <w:t xml:space="preserve">2014, apabila murid Tahun Satu 2011 memasuki Tahun Empat pada tahun tersebut. </w:t>
      </w:r>
    </w:p>
    <w:p w:rsidR="00A646AB" w:rsidRDefault="00A646AB" w:rsidP="00977C4B">
      <w:pPr>
        <w:spacing w:line="360" w:lineRule="auto"/>
        <w:jc w:val="both"/>
        <w:rPr>
          <w:rFonts w:ascii="Arial" w:hAnsi="Arial" w:cs="Arial"/>
          <w:sz w:val="24"/>
          <w:szCs w:val="24"/>
        </w:rPr>
      </w:pPr>
      <w:r>
        <w:rPr>
          <w:rFonts w:ascii="Arial" w:hAnsi="Arial" w:cs="Arial"/>
          <w:sz w:val="24"/>
          <w:szCs w:val="24"/>
        </w:rPr>
        <w:t>Maka perubahan yang berlaku mungkin pada peringkat awal dan akan berterusan kerana dunia yang dinamik tidak mungkin sesuai dengan kurikulum yang static bagi penyesuaian kepada cabaran yang mendatang kelak, dan kita juga akan lihat apabila selesai tahap dua KSSR akan dating pula Kurikulum Standard Sekolah Menengah sebagai kesinambungan KSSR yang memiliki penilaian dan penaksiran dengan pelbagai kaedah. Penaksiran dan penilaian pelbagai kaedah tidak akan me</w:t>
      </w:r>
      <w:r w:rsidR="00D006A1" w:rsidRPr="00D006A1">
        <w:rPr>
          <w:noProof/>
          <w:lang w:eastAsia="en-MY"/>
        </w:rPr>
        <w:t xml:space="preserve"> </w:t>
      </w:r>
      <w:r>
        <w:rPr>
          <w:rFonts w:ascii="Arial" w:hAnsi="Arial" w:cs="Arial"/>
          <w:sz w:val="24"/>
          <w:szCs w:val="24"/>
        </w:rPr>
        <w:t>lihat kepada peperiksaan akhir atau pening dalam sistem pendidikan sedia ada sebagai kayu ukur pencapaian murid kelak.</w:t>
      </w:r>
    </w:p>
    <w:p w:rsidR="00F670B2" w:rsidRDefault="001D0C7C" w:rsidP="00861F9A">
      <w:pPr>
        <w:spacing w:line="360" w:lineRule="auto"/>
        <w:jc w:val="both"/>
        <w:rPr>
          <w:rFonts w:ascii="Arial" w:hAnsi="Arial" w:cs="Arial"/>
          <w:sz w:val="24"/>
          <w:szCs w:val="24"/>
        </w:rPr>
      </w:pPr>
      <w:r>
        <w:rPr>
          <w:rFonts w:ascii="Arial" w:hAnsi="Arial" w:cs="Arial"/>
          <w:sz w:val="24"/>
          <w:szCs w:val="24"/>
        </w:rPr>
        <w:t>K</w:t>
      </w:r>
      <w:r w:rsidR="00861F9A" w:rsidRPr="00861F9A">
        <w:rPr>
          <w:rFonts w:ascii="Arial" w:hAnsi="Arial" w:cs="Arial"/>
          <w:sz w:val="24"/>
          <w:szCs w:val="24"/>
        </w:rPr>
        <w:t xml:space="preserve">ejayaan dan kegagalan </w:t>
      </w:r>
      <w:r>
        <w:rPr>
          <w:rFonts w:ascii="Arial" w:hAnsi="Arial" w:cs="Arial"/>
          <w:sz w:val="24"/>
          <w:szCs w:val="24"/>
        </w:rPr>
        <w:t xml:space="preserve">Transformasi Pendidikan </w:t>
      </w:r>
      <w:r w:rsidR="00861F9A" w:rsidRPr="00861F9A">
        <w:rPr>
          <w:rFonts w:ascii="Arial" w:hAnsi="Arial" w:cs="Arial"/>
          <w:sz w:val="24"/>
          <w:szCs w:val="24"/>
        </w:rPr>
        <w:t>bergantung kepada</w:t>
      </w:r>
      <w:r w:rsidR="00135868">
        <w:rPr>
          <w:rFonts w:ascii="Arial" w:hAnsi="Arial" w:cs="Arial"/>
          <w:sz w:val="24"/>
          <w:szCs w:val="24"/>
        </w:rPr>
        <w:t xml:space="preserve"> </w:t>
      </w:r>
      <w:r w:rsidR="00861F9A" w:rsidRPr="00861F9A">
        <w:rPr>
          <w:rFonts w:ascii="Arial" w:hAnsi="Arial" w:cs="Arial"/>
          <w:sz w:val="24"/>
          <w:szCs w:val="24"/>
        </w:rPr>
        <w:t xml:space="preserve">berbagai-bagai faktor. Walaupun dalam kajian ini hanya sikap komitmen </w:t>
      </w:r>
      <w:r>
        <w:rPr>
          <w:rFonts w:ascii="Arial" w:hAnsi="Arial" w:cs="Arial"/>
          <w:sz w:val="24"/>
          <w:szCs w:val="24"/>
        </w:rPr>
        <w:t xml:space="preserve">guru </w:t>
      </w:r>
      <w:r w:rsidR="00861F9A" w:rsidRPr="00861F9A">
        <w:rPr>
          <w:rFonts w:ascii="Arial" w:hAnsi="Arial" w:cs="Arial"/>
          <w:sz w:val="24"/>
          <w:szCs w:val="24"/>
        </w:rPr>
        <w:t xml:space="preserve">menunjukkan </w:t>
      </w:r>
      <w:r>
        <w:rPr>
          <w:rFonts w:ascii="Arial" w:hAnsi="Arial" w:cs="Arial"/>
          <w:sz w:val="24"/>
          <w:szCs w:val="24"/>
        </w:rPr>
        <w:t xml:space="preserve">positif bagi </w:t>
      </w:r>
      <w:r w:rsidR="00861F9A" w:rsidRPr="00861F9A">
        <w:rPr>
          <w:rFonts w:ascii="Arial" w:hAnsi="Arial" w:cs="Arial"/>
          <w:sz w:val="24"/>
          <w:szCs w:val="24"/>
        </w:rPr>
        <w:t>pencapaian mereka, faktor sikap yang lain tetap menjadi</w:t>
      </w:r>
      <w:r w:rsidR="00135868">
        <w:rPr>
          <w:rFonts w:ascii="Arial" w:hAnsi="Arial" w:cs="Arial"/>
          <w:sz w:val="24"/>
          <w:szCs w:val="24"/>
        </w:rPr>
        <w:t xml:space="preserve"> </w:t>
      </w:r>
      <w:r w:rsidR="00861F9A" w:rsidRPr="00861F9A">
        <w:rPr>
          <w:rFonts w:ascii="Arial" w:hAnsi="Arial" w:cs="Arial"/>
          <w:sz w:val="24"/>
          <w:szCs w:val="24"/>
        </w:rPr>
        <w:t>perhatian. Dalam dunia realiti, sering didapati bahawa sikap yang positif tidak seimbang</w:t>
      </w:r>
      <w:r w:rsidR="00135868">
        <w:rPr>
          <w:rFonts w:ascii="Arial" w:hAnsi="Arial" w:cs="Arial"/>
          <w:sz w:val="24"/>
          <w:szCs w:val="24"/>
        </w:rPr>
        <w:t xml:space="preserve"> </w:t>
      </w:r>
      <w:r w:rsidR="00861F9A" w:rsidRPr="00861F9A">
        <w:rPr>
          <w:rFonts w:ascii="Arial" w:hAnsi="Arial" w:cs="Arial"/>
          <w:sz w:val="24"/>
          <w:szCs w:val="24"/>
        </w:rPr>
        <w:t xml:space="preserve">dengan kemampuan </w:t>
      </w:r>
      <w:r w:rsidR="00A8744E">
        <w:rPr>
          <w:rFonts w:ascii="Arial" w:hAnsi="Arial" w:cs="Arial"/>
          <w:sz w:val="24"/>
          <w:szCs w:val="24"/>
        </w:rPr>
        <w:t xml:space="preserve">para guru </w:t>
      </w:r>
      <w:r w:rsidR="00861F9A" w:rsidRPr="00861F9A">
        <w:rPr>
          <w:rFonts w:ascii="Arial" w:hAnsi="Arial" w:cs="Arial"/>
          <w:sz w:val="24"/>
          <w:szCs w:val="24"/>
        </w:rPr>
        <w:t>untuk me</w:t>
      </w:r>
      <w:r w:rsidR="00A8744E">
        <w:rPr>
          <w:rFonts w:ascii="Arial" w:hAnsi="Arial" w:cs="Arial"/>
          <w:sz w:val="24"/>
          <w:szCs w:val="24"/>
        </w:rPr>
        <w:t xml:space="preserve">mberi </w:t>
      </w:r>
      <w:r w:rsidR="00861F9A" w:rsidRPr="00861F9A">
        <w:rPr>
          <w:rFonts w:ascii="Arial" w:hAnsi="Arial" w:cs="Arial"/>
          <w:sz w:val="24"/>
          <w:szCs w:val="24"/>
        </w:rPr>
        <w:t xml:space="preserve">yang </w:t>
      </w:r>
      <w:r w:rsidR="00A8744E">
        <w:rPr>
          <w:rFonts w:ascii="Arial" w:hAnsi="Arial" w:cs="Arial"/>
          <w:sz w:val="24"/>
          <w:szCs w:val="24"/>
        </w:rPr>
        <w:t>terbaik</w:t>
      </w:r>
      <w:r w:rsidR="00861F9A" w:rsidRPr="00861F9A">
        <w:rPr>
          <w:rFonts w:ascii="Arial" w:hAnsi="Arial" w:cs="Arial"/>
          <w:sz w:val="24"/>
          <w:szCs w:val="24"/>
        </w:rPr>
        <w:t xml:space="preserve"> dalam </w:t>
      </w:r>
      <w:r w:rsidR="00A8744E">
        <w:rPr>
          <w:rFonts w:ascii="Arial" w:hAnsi="Arial" w:cs="Arial"/>
          <w:sz w:val="24"/>
          <w:szCs w:val="24"/>
        </w:rPr>
        <w:t>perlaksanaan dasar pendidikan secara amnya dan KSSR secara khusu</w:t>
      </w:r>
      <w:r w:rsidR="00F670B2">
        <w:rPr>
          <w:rFonts w:ascii="Arial" w:hAnsi="Arial" w:cs="Arial"/>
          <w:sz w:val="24"/>
          <w:szCs w:val="24"/>
        </w:rPr>
        <w:t>s</w:t>
      </w:r>
      <w:r w:rsidR="00A8744E">
        <w:rPr>
          <w:rFonts w:ascii="Arial" w:hAnsi="Arial" w:cs="Arial"/>
          <w:sz w:val="24"/>
          <w:szCs w:val="24"/>
        </w:rPr>
        <w:t xml:space="preserve">nya. </w:t>
      </w:r>
    </w:p>
    <w:p w:rsidR="00861F9A" w:rsidRPr="00861F9A" w:rsidRDefault="00A8744E" w:rsidP="00861F9A">
      <w:pPr>
        <w:spacing w:line="360" w:lineRule="auto"/>
        <w:jc w:val="both"/>
        <w:rPr>
          <w:rFonts w:ascii="Arial" w:hAnsi="Arial" w:cs="Arial"/>
          <w:sz w:val="24"/>
          <w:szCs w:val="24"/>
        </w:rPr>
      </w:pPr>
      <w:r>
        <w:rPr>
          <w:rFonts w:ascii="Arial" w:hAnsi="Arial" w:cs="Arial"/>
          <w:sz w:val="24"/>
          <w:szCs w:val="24"/>
        </w:rPr>
        <w:lastRenderedPageBreak/>
        <w:t>M</w:t>
      </w:r>
      <w:r w:rsidR="00861F9A" w:rsidRPr="00861F9A">
        <w:rPr>
          <w:rFonts w:ascii="Arial" w:hAnsi="Arial" w:cs="Arial"/>
          <w:sz w:val="24"/>
          <w:szCs w:val="24"/>
        </w:rPr>
        <w:t xml:space="preserve">aka </w:t>
      </w:r>
      <w:r>
        <w:rPr>
          <w:rFonts w:ascii="Arial" w:hAnsi="Arial" w:cs="Arial"/>
          <w:sz w:val="24"/>
          <w:szCs w:val="24"/>
        </w:rPr>
        <w:t>para pembuat dasar, ibu bapa dan Kementerian Pelajaran</w:t>
      </w:r>
      <w:r w:rsidR="00861F9A" w:rsidRPr="00861F9A">
        <w:rPr>
          <w:rFonts w:ascii="Arial" w:hAnsi="Arial" w:cs="Arial"/>
          <w:sz w:val="24"/>
          <w:szCs w:val="24"/>
        </w:rPr>
        <w:t xml:space="preserve"> seharusnya peka dan sensitif pada </w:t>
      </w:r>
      <w:r>
        <w:rPr>
          <w:rFonts w:ascii="Arial" w:hAnsi="Arial" w:cs="Arial"/>
          <w:sz w:val="24"/>
          <w:szCs w:val="24"/>
        </w:rPr>
        <w:t>perancangan dan perubahan yang ingin dilakukan.</w:t>
      </w:r>
      <w:r w:rsidR="00AA10EA">
        <w:rPr>
          <w:rFonts w:ascii="Arial" w:hAnsi="Arial" w:cs="Arial"/>
          <w:sz w:val="24"/>
          <w:szCs w:val="24"/>
        </w:rPr>
        <w:t xml:space="preserve"> </w:t>
      </w:r>
      <w:r w:rsidR="00861F9A" w:rsidRPr="00861F9A">
        <w:rPr>
          <w:rFonts w:ascii="Arial" w:hAnsi="Arial" w:cs="Arial"/>
          <w:sz w:val="24"/>
          <w:szCs w:val="24"/>
        </w:rPr>
        <w:t xml:space="preserve">Beberapa cadangan disarankan agar dapat membantu meningkatkan </w:t>
      </w:r>
      <w:r>
        <w:rPr>
          <w:rFonts w:ascii="Arial" w:hAnsi="Arial" w:cs="Arial"/>
          <w:sz w:val="24"/>
          <w:szCs w:val="24"/>
        </w:rPr>
        <w:t>kesedaran dan persepsi serta sikap yang positif bagi perlaksanaan dan</w:t>
      </w:r>
      <w:r w:rsidR="00135868">
        <w:rPr>
          <w:rFonts w:ascii="Arial" w:hAnsi="Arial" w:cs="Arial"/>
          <w:sz w:val="24"/>
          <w:szCs w:val="24"/>
        </w:rPr>
        <w:t xml:space="preserve"> </w:t>
      </w:r>
      <w:r w:rsidR="00861F9A" w:rsidRPr="00861F9A">
        <w:rPr>
          <w:rFonts w:ascii="Arial" w:hAnsi="Arial" w:cs="Arial"/>
          <w:sz w:val="24"/>
          <w:szCs w:val="24"/>
        </w:rPr>
        <w:t xml:space="preserve">pencapaian </w:t>
      </w:r>
      <w:r>
        <w:rPr>
          <w:rFonts w:ascii="Arial" w:hAnsi="Arial" w:cs="Arial"/>
          <w:sz w:val="24"/>
          <w:szCs w:val="24"/>
        </w:rPr>
        <w:t xml:space="preserve">KSSR di </w:t>
      </w:r>
      <w:r w:rsidR="00861F9A" w:rsidRPr="00861F9A">
        <w:rPr>
          <w:rFonts w:ascii="Arial" w:hAnsi="Arial" w:cs="Arial"/>
          <w:sz w:val="24"/>
          <w:szCs w:val="24"/>
        </w:rPr>
        <w:t xml:space="preserve">kalangan </w:t>
      </w:r>
      <w:r>
        <w:rPr>
          <w:rFonts w:ascii="Arial" w:hAnsi="Arial" w:cs="Arial"/>
          <w:sz w:val="24"/>
          <w:szCs w:val="24"/>
        </w:rPr>
        <w:t>guru adalah seperti berikut:</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 xml:space="preserve">1. </w:t>
      </w:r>
      <w:r w:rsidR="00A8744E">
        <w:rPr>
          <w:rFonts w:ascii="Arial" w:hAnsi="Arial" w:cs="Arial"/>
          <w:sz w:val="24"/>
          <w:szCs w:val="24"/>
        </w:rPr>
        <w:t>Meningkatkan persepsi positif kepada positif kreatif para guru agar dapat membentuk insan atau murid yang seimbang berfikiran kritis, kreatif dan inovatif seperti kepentingan hasil dan output KSSR serta tahap motivasi para guru sentiasa pada tahap tinggi</w:t>
      </w:r>
      <w:r w:rsidR="005B28A1">
        <w:rPr>
          <w:rFonts w:ascii="Arial" w:hAnsi="Arial" w:cs="Arial"/>
          <w:sz w:val="24"/>
          <w:szCs w:val="24"/>
        </w:rPr>
        <w:t xml:space="preserve"> dengan ganjaran pencapaian muridnya</w:t>
      </w:r>
      <w:r w:rsidR="00A8744E">
        <w:rPr>
          <w:rFonts w:ascii="Arial" w:hAnsi="Arial" w:cs="Arial"/>
          <w:sz w:val="24"/>
          <w:szCs w:val="24"/>
        </w:rPr>
        <w:t xml:space="preserve">. Ini mampu menyediakan para guru </w:t>
      </w:r>
      <w:r w:rsidR="005B28A1">
        <w:rPr>
          <w:rFonts w:ascii="Arial" w:hAnsi="Arial" w:cs="Arial"/>
          <w:sz w:val="24"/>
          <w:szCs w:val="24"/>
        </w:rPr>
        <w:t>menghadap</w:t>
      </w:r>
      <w:r w:rsidRPr="00861F9A">
        <w:rPr>
          <w:rFonts w:ascii="Arial" w:hAnsi="Arial" w:cs="Arial"/>
          <w:sz w:val="24"/>
          <w:szCs w:val="24"/>
        </w:rPr>
        <w:t xml:space="preserve">i </w:t>
      </w:r>
      <w:r w:rsidR="005B28A1">
        <w:rPr>
          <w:rFonts w:ascii="Arial" w:hAnsi="Arial" w:cs="Arial"/>
          <w:sz w:val="24"/>
          <w:szCs w:val="24"/>
        </w:rPr>
        <w:t>cabaran mendidik yang lebih dinamik kepada generasi muda kita.</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 xml:space="preserve">2. </w:t>
      </w:r>
      <w:r w:rsidR="005B28A1">
        <w:rPr>
          <w:rFonts w:ascii="Arial" w:hAnsi="Arial" w:cs="Arial"/>
          <w:sz w:val="24"/>
          <w:szCs w:val="24"/>
        </w:rPr>
        <w:t>Peruntukan kewangan dan latihan kepada para guru kepada keperluan teknologi maklumat dan capaian kepada masyarkat khusus kepada murid dengan lebih berkesan dan banyak. Sekolah sebagai contohnya sifar kepada masalah capaian internet dan murid boleh mendapat capaian yang meluas melebihi waktu persekolahan sahaja seperti pusat computer komuniti percuma samada di sekolah atau di kawasan penempatan murid.</w:t>
      </w:r>
    </w:p>
    <w:p w:rsidR="00861F9A" w:rsidRDefault="00861F9A" w:rsidP="00861F9A">
      <w:pPr>
        <w:spacing w:line="360" w:lineRule="auto"/>
        <w:jc w:val="both"/>
        <w:rPr>
          <w:rFonts w:ascii="Arial" w:hAnsi="Arial" w:cs="Arial"/>
          <w:sz w:val="24"/>
          <w:szCs w:val="24"/>
        </w:rPr>
      </w:pPr>
      <w:r w:rsidRPr="00861F9A">
        <w:rPr>
          <w:rFonts w:ascii="Arial" w:hAnsi="Arial" w:cs="Arial"/>
          <w:sz w:val="24"/>
          <w:szCs w:val="24"/>
        </w:rPr>
        <w:t>3. Me</w:t>
      </w:r>
      <w:r w:rsidR="005B28A1">
        <w:rPr>
          <w:rFonts w:ascii="Arial" w:hAnsi="Arial" w:cs="Arial"/>
          <w:sz w:val="24"/>
          <w:szCs w:val="24"/>
        </w:rPr>
        <w:t>ngurangkan beban tugasan dengan kewujudan pembantu atau penambahan guru khas bagi bidang tertentu dalam perlaksanaan KSSR dan penilaian dilakukan sepanjang masa bagi mengawal keberkesanan KSSR secara keseluruhannya tercapai dengan jayanya.</w:t>
      </w:r>
    </w:p>
    <w:p w:rsidR="00AA10EA" w:rsidRDefault="00AA10EA" w:rsidP="00861F9A">
      <w:pPr>
        <w:spacing w:line="360" w:lineRule="auto"/>
        <w:jc w:val="both"/>
        <w:rPr>
          <w:rFonts w:ascii="Arial" w:hAnsi="Arial" w:cs="Arial"/>
          <w:sz w:val="24"/>
          <w:szCs w:val="24"/>
        </w:rPr>
      </w:pPr>
      <w:r>
        <w:rPr>
          <w:rFonts w:ascii="Arial" w:hAnsi="Arial" w:cs="Arial"/>
          <w:sz w:val="24"/>
          <w:szCs w:val="24"/>
        </w:rPr>
        <w:t>4. Melakukan kajian lanjut terhadap kandungan kurikulum melalui pembaikan kepada soal selidik dan maklumat lanjut kerana dapatan menyatakan bahawa ianya tiada banyak perbezaan berbanding KBSR, sedangkan pihak Kementerian Pelajaran menyatakan ianya berbeza dengan fokus utama kepada 4M iaitu membaca, menulis, mengira dan menaakul serta pembinaan insan yang seimbang berfikiran secara kritis, kreatif dan inovatif.</w:t>
      </w:r>
    </w:p>
    <w:p w:rsidR="005B28A1" w:rsidRPr="00861F9A" w:rsidRDefault="00AA10EA" w:rsidP="00861F9A">
      <w:pPr>
        <w:spacing w:line="360" w:lineRule="auto"/>
        <w:jc w:val="both"/>
        <w:rPr>
          <w:rFonts w:ascii="Arial" w:hAnsi="Arial" w:cs="Arial"/>
          <w:sz w:val="24"/>
          <w:szCs w:val="24"/>
        </w:rPr>
      </w:pPr>
      <w:r>
        <w:rPr>
          <w:rFonts w:ascii="Arial" w:hAnsi="Arial" w:cs="Arial"/>
          <w:sz w:val="24"/>
          <w:szCs w:val="24"/>
        </w:rPr>
        <w:t>5</w:t>
      </w:r>
      <w:r w:rsidR="005B28A1">
        <w:rPr>
          <w:rFonts w:ascii="Arial" w:hAnsi="Arial" w:cs="Arial"/>
          <w:sz w:val="24"/>
          <w:szCs w:val="24"/>
        </w:rPr>
        <w:t>. Melakukan satu kajian lanjutan terhadap hubungan beban kerja dengan keperluan teknologi maklumat secara terperinci bagi tindakan penyelesaian susulan yang lebih berkesan.</w:t>
      </w:r>
    </w:p>
    <w:p w:rsidR="00861F9A" w:rsidRDefault="00861F9A" w:rsidP="00861F9A">
      <w:pPr>
        <w:spacing w:line="360" w:lineRule="auto"/>
        <w:jc w:val="both"/>
        <w:rPr>
          <w:rFonts w:ascii="Arial" w:hAnsi="Arial" w:cs="Arial"/>
          <w:sz w:val="24"/>
          <w:szCs w:val="24"/>
        </w:rPr>
      </w:pPr>
      <w:r w:rsidRPr="00861F9A">
        <w:rPr>
          <w:rFonts w:ascii="Arial" w:hAnsi="Arial" w:cs="Arial"/>
          <w:sz w:val="24"/>
          <w:szCs w:val="24"/>
        </w:rPr>
        <w:lastRenderedPageBreak/>
        <w:t xml:space="preserve">Sebagai </w:t>
      </w:r>
      <w:r w:rsidR="00AA10EA">
        <w:rPr>
          <w:rFonts w:ascii="Arial" w:hAnsi="Arial" w:cs="Arial"/>
          <w:sz w:val="24"/>
          <w:szCs w:val="24"/>
        </w:rPr>
        <w:t>rumusan</w:t>
      </w:r>
      <w:r w:rsidRPr="00861F9A">
        <w:rPr>
          <w:rFonts w:ascii="Arial" w:hAnsi="Arial" w:cs="Arial"/>
          <w:sz w:val="24"/>
          <w:szCs w:val="24"/>
        </w:rPr>
        <w:t>, dapatan dari kajian ini memberikan suatu pengambaran</w:t>
      </w:r>
      <w:r w:rsidR="00135868">
        <w:rPr>
          <w:rFonts w:ascii="Arial" w:hAnsi="Arial" w:cs="Arial"/>
          <w:sz w:val="24"/>
          <w:szCs w:val="24"/>
        </w:rPr>
        <w:t xml:space="preserve"> </w:t>
      </w:r>
      <w:r w:rsidR="005B28A1">
        <w:rPr>
          <w:rFonts w:ascii="Arial" w:hAnsi="Arial" w:cs="Arial"/>
          <w:sz w:val="24"/>
          <w:szCs w:val="24"/>
        </w:rPr>
        <w:t>bahawa para guru mempunyai pandangan yang positif kepada Tarnsformasi Pendidik</w:t>
      </w:r>
      <w:r w:rsidR="004A05B3">
        <w:rPr>
          <w:rFonts w:ascii="Arial" w:hAnsi="Arial" w:cs="Arial"/>
          <w:sz w:val="24"/>
          <w:szCs w:val="24"/>
        </w:rPr>
        <w:t>an amnya dan khusus kepada KSSR walaupu wujud beban tugasan kepada mereka.</w:t>
      </w:r>
      <w:r w:rsidR="00135868">
        <w:rPr>
          <w:rFonts w:ascii="Arial" w:hAnsi="Arial" w:cs="Arial"/>
          <w:sz w:val="24"/>
          <w:szCs w:val="24"/>
        </w:rPr>
        <w:t xml:space="preserve"> </w:t>
      </w:r>
      <w:r w:rsidRPr="00861F9A">
        <w:rPr>
          <w:rFonts w:ascii="Arial" w:hAnsi="Arial" w:cs="Arial"/>
          <w:sz w:val="24"/>
          <w:szCs w:val="24"/>
        </w:rPr>
        <w:t xml:space="preserve">Walaupun hubungan antara </w:t>
      </w:r>
      <w:r w:rsidR="004A05B3">
        <w:rPr>
          <w:rFonts w:ascii="Arial" w:hAnsi="Arial" w:cs="Arial"/>
          <w:sz w:val="24"/>
          <w:szCs w:val="24"/>
        </w:rPr>
        <w:t xml:space="preserve">beban tugasa dan keperluan teknologi </w:t>
      </w:r>
      <w:r w:rsidRPr="00861F9A">
        <w:rPr>
          <w:rFonts w:ascii="Arial" w:hAnsi="Arial" w:cs="Arial"/>
          <w:sz w:val="24"/>
          <w:szCs w:val="24"/>
        </w:rPr>
        <w:t xml:space="preserve">adalah </w:t>
      </w:r>
      <w:r w:rsidR="004A05B3">
        <w:rPr>
          <w:rFonts w:ascii="Arial" w:hAnsi="Arial" w:cs="Arial"/>
          <w:sz w:val="24"/>
          <w:szCs w:val="24"/>
        </w:rPr>
        <w:t>kuat</w:t>
      </w:r>
      <w:r w:rsidRPr="00861F9A">
        <w:rPr>
          <w:rFonts w:ascii="Arial" w:hAnsi="Arial" w:cs="Arial"/>
          <w:sz w:val="24"/>
          <w:szCs w:val="24"/>
        </w:rPr>
        <w:t>, kita tidak boleh</w:t>
      </w:r>
      <w:r w:rsidR="00135868">
        <w:rPr>
          <w:rFonts w:ascii="Arial" w:hAnsi="Arial" w:cs="Arial"/>
          <w:sz w:val="24"/>
          <w:szCs w:val="24"/>
        </w:rPr>
        <w:t xml:space="preserve"> </w:t>
      </w:r>
      <w:r w:rsidR="004A05B3">
        <w:rPr>
          <w:rFonts w:ascii="Arial" w:hAnsi="Arial" w:cs="Arial"/>
          <w:sz w:val="24"/>
          <w:szCs w:val="24"/>
        </w:rPr>
        <w:t>membuat andaian mudah melainkan perlunya kepada kajian lanjutan terhdapa perhubungan tersebut.</w:t>
      </w:r>
      <w:r w:rsidRPr="00861F9A">
        <w:rPr>
          <w:rFonts w:ascii="Arial" w:hAnsi="Arial" w:cs="Arial"/>
          <w:sz w:val="24"/>
          <w:szCs w:val="24"/>
        </w:rPr>
        <w:t xml:space="preserve"> Malah kita perlu melakukan kajian yang lebih mendalam</w:t>
      </w:r>
      <w:r w:rsidR="00135868">
        <w:rPr>
          <w:rFonts w:ascii="Arial" w:hAnsi="Arial" w:cs="Arial"/>
          <w:sz w:val="24"/>
          <w:szCs w:val="24"/>
        </w:rPr>
        <w:t xml:space="preserve"> </w:t>
      </w:r>
      <w:r w:rsidRPr="00861F9A">
        <w:rPr>
          <w:rFonts w:ascii="Arial" w:hAnsi="Arial" w:cs="Arial"/>
          <w:sz w:val="24"/>
          <w:szCs w:val="24"/>
        </w:rPr>
        <w:t xml:space="preserve">tentang sikap pelajar </w:t>
      </w:r>
      <w:r w:rsidR="004A05B3">
        <w:rPr>
          <w:rFonts w:ascii="Arial" w:hAnsi="Arial" w:cs="Arial"/>
          <w:sz w:val="24"/>
          <w:szCs w:val="24"/>
        </w:rPr>
        <w:t xml:space="preserve">dan ibubapa pula </w:t>
      </w:r>
      <w:r w:rsidRPr="00861F9A">
        <w:rPr>
          <w:rFonts w:ascii="Arial" w:hAnsi="Arial" w:cs="Arial"/>
          <w:sz w:val="24"/>
          <w:szCs w:val="24"/>
        </w:rPr>
        <w:t>supaya menyediakan suatu instrumen yang mantap untuk menilai</w:t>
      </w:r>
      <w:r w:rsidR="00135868">
        <w:rPr>
          <w:rFonts w:ascii="Arial" w:hAnsi="Arial" w:cs="Arial"/>
          <w:sz w:val="24"/>
          <w:szCs w:val="24"/>
        </w:rPr>
        <w:t xml:space="preserve"> </w:t>
      </w:r>
      <w:r w:rsidRPr="00861F9A">
        <w:rPr>
          <w:rFonts w:ascii="Arial" w:hAnsi="Arial" w:cs="Arial"/>
          <w:sz w:val="24"/>
          <w:szCs w:val="24"/>
        </w:rPr>
        <w:t>terhadap pencapaian pelajar</w:t>
      </w:r>
      <w:r w:rsidR="004A05B3">
        <w:rPr>
          <w:rFonts w:ascii="Arial" w:hAnsi="Arial" w:cs="Arial"/>
          <w:sz w:val="24"/>
          <w:szCs w:val="24"/>
        </w:rPr>
        <w:t xml:space="preserve"> dan menjurus kepada pembinaan insan seimbang yang berfikiran kritis, kr</w:t>
      </w:r>
      <w:r w:rsidR="00AA10EA">
        <w:rPr>
          <w:rFonts w:ascii="Arial" w:hAnsi="Arial" w:cs="Arial"/>
          <w:sz w:val="24"/>
          <w:szCs w:val="24"/>
        </w:rPr>
        <w:t>e</w:t>
      </w:r>
      <w:r w:rsidR="004A05B3">
        <w:rPr>
          <w:rFonts w:ascii="Arial" w:hAnsi="Arial" w:cs="Arial"/>
          <w:sz w:val="24"/>
          <w:szCs w:val="24"/>
        </w:rPr>
        <w:t>atif dan inovatif.</w:t>
      </w:r>
    </w:p>
    <w:p w:rsidR="000E3287" w:rsidRPr="00861F9A" w:rsidRDefault="000E3287" w:rsidP="00861F9A">
      <w:pPr>
        <w:spacing w:line="360" w:lineRule="auto"/>
        <w:jc w:val="both"/>
        <w:rPr>
          <w:rFonts w:ascii="Arial" w:hAnsi="Arial" w:cs="Arial"/>
          <w:sz w:val="24"/>
          <w:szCs w:val="24"/>
        </w:rPr>
      </w:pPr>
    </w:p>
    <w:p w:rsidR="00135868" w:rsidRPr="000E3287" w:rsidRDefault="00AA10EA" w:rsidP="00135868">
      <w:pPr>
        <w:spacing w:line="360" w:lineRule="auto"/>
        <w:jc w:val="both"/>
        <w:rPr>
          <w:rFonts w:ascii="Arial" w:hAnsi="Arial" w:cs="Arial"/>
          <w:b/>
          <w:sz w:val="24"/>
          <w:szCs w:val="24"/>
        </w:rPr>
      </w:pPr>
      <w:r w:rsidRPr="000E3287">
        <w:rPr>
          <w:rFonts w:ascii="Arial" w:hAnsi="Arial" w:cs="Arial"/>
          <w:b/>
          <w:sz w:val="24"/>
          <w:szCs w:val="24"/>
        </w:rPr>
        <w:t xml:space="preserve">8.2 </w:t>
      </w:r>
      <w:r w:rsidR="00135868" w:rsidRPr="000E3287">
        <w:rPr>
          <w:rFonts w:ascii="Arial" w:hAnsi="Arial" w:cs="Arial"/>
          <w:b/>
          <w:sz w:val="24"/>
          <w:szCs w:val="24"/>
        </w:rPr>
        <w:t>Kesimpulan</w:t>
      </w:r>
    </w:p>
    <w:p w:rsidR="004A05B3" w:rsidRDefault="004A05B3" w:rsidP="00135868">
      <w:pPr>
        <w:spacing w:line="360" w:lineRule="auto"/>
        <w:jc w:val="both"/>
        <w:rPr>
          <w:rFonts w:ascii="Arial" w:hAnsi="Arial" w:cs="Arial"/>
          <w:sz w:val="24"/>
          <w:szCs w:val="24"/>
        </w:rPr>
      </w:pPr>
      <w:r>
        <w:rPr>
          <w:rFonts w:ascii="Arial" w:hAnsi="Arial" w:cs="Arial"/>
          <w:sz w:val="24"/>
          <w:szCs w:val="24"/>
        </w:rPr>
        <w:t>Malaysia telah melalui evolusi sistem pendidikannya semenjak kemerdekaan dan</w:t>
      </w:r>
      <w:r w:rsidR="00135868" w:rsidRPr="00135868">
        <w:rPr>
          <w:rFonts w:ascii="Arial" w:hAnsi="Arial" w:cs="Arial"/>
          <w:sz w:val="24"/>
          <w:szCs w:val="24"/>
        </w:rPr>
        <w:t xml:space="preserve"> kini sedang melalui era transfo</w:t>
      </w:r>
      <w:r>
        <w:rPr>
          <w:rFonts w:ascii="Arial" w:hAnsi="Arial" w:cs="Arial"/>
          <w:sz w:val="24"/>
          <w:szCs w:val="24"/>
        </w:rPr>
        <w:t>rmasi</w:t>
      </w:r>
      <w:r w:rsidR="00135868" w:rsidRPr="00135868">
        <w:rPr>
          <w:rFonts w:ascii="Arial" w:hAnsi="Arial" w:cs="Arial"/>
          <w:sz w:val="24"/>
          <w:szCs w:val="24"/>
        </w:rPr>
        <w:t xml:space="preserve"> yang </w:t>
      </w:r>
      <w:r w:rsidR="00135868">
        <w:rPr>
          <w:rFonts w:ascii="Arial" w:hAnsi="Arial" w:cs="Arial"/>
          <w:sz w:val="24"/>
          <w:szCs w:val="24"/>
        </w:rPr>
        <w:t>s</w:t>
      </w:r>
      <w:r w:rsidR="00135868" w:rsidRPr="00135868">
        <w:rPr>
          <w:rFonts w:ascii="Arial" w:hAnsi="Arial" w:cs="Arial"/>
          <w:sz w:val="24"/>
          <w:szCs w:val="24"/>
        </w:rPr>
        <w:t>angat</w:t>
      </w:r>
      <w:r w:rsidR="00135868">
        <w:rPr>
          <w:rFonts w:ascii="Arial" w:hAnsi="Arial" w:cs="Arial"/>
          <w:sz w:val="24"/>
          <w:szCs w:val="24"/>
        </w:rPr>
        <w:t xml:space="preserve"> </w:t>
      </w:r>
      <w:r w:rsidR="00135868" w:rsidRPr="00135868">
        <w:rPr>
          <w:rFonts w:ascii="Arial" w:hAnsi="Arial" w:cs="Arial"/>
          <w:sz w:val="24"/>
          <w:szCs w:val="24"/>
        </w:rPr>
        <w:t>dirasai gelombangnya</w:t>
      </w:r>
      <w:r>
        <w:rPr>
          <w:rFonts w:ascii="Arial" w:hAnsi="Arial" w:cs="Arial"/>
          <w:sz w:val="24"/>
          <w:szCs w:val="24"/>
        </w:rPr>
        <w:t xml:space="preserve"> lebih-lebih lagi kita terlibat secara dalam perkampungan global yang banyak memberi kesan dan pendedahan kepada pelbagai pihak termasuk generasi muda kita. Maka sikap dan persepsi positif dan kreatif guru adalah amat penting terhadap Transformasi Pendidikan.</w:t>
      </w:r>
    </w:p>
    <w:p w:rsidR="00135868" w:rsidRPr="00135868" w:rsidRDefault="00135868" w:rsidP="00135868">
      <w:pPr>
        <w:spacing w:line="360" w:lineRule="auto"/>
        <w:jc w:val="both"/>
        <w:rPr>
          <w:rFonts w:ascii="Arial" w:hAnsi="Arial" w:cs="Arial"/>
          <w:sz w:val="24"/>
          <w:szCs w:val="24"/>
        </w:rPr>
      </w:pPr>
      <w:r w:rsidRPr="00135868">
        <w:rPr>
          <w:rFonts w:ascii="Arial" w:hAnsi="Arial" w:cs="Arial"/>
          <w:sz w:val="24"/>
          <w:szCs w:val="24"/>
        </w:rPr>
        <w:t>Kesedaran</w:t>
      </w:r>
      <w:r w:rsidR="004A05B3">
        <w:rPr>
          <w:rFonts w:ascii="Arial" w:hAnsi="Arial" w:cs="Arial"/>
          <w:sz w:val="24"/>
          <w:szCs w:val="24"/>
        </w:rPr>
        <w:t xml:space="preserve"> dan sikap positif </w:t>
      </w:r>
      <w:r w:rsidRPr="00135868">
        <w:rPr>
          <w:rFonts w:ascii="Arial" w:hAnsi="Arial" w:cs="Arial"/>
          <w:sz w:val="24"/>
          <w:szCs w:val="24"/>
        </w:rPr>
        <w:t xml:space="preserve">tersebut </w:t>
      </w:r>
      <w:r w:rsidR="004A05B3">
        <w:rPr>
          <w:rFonts w:ascii="Arial" w:hAnsi="Arial" w:cs="Arial"/>
          <w:sz w:val="24"/>
          <w:szCs w:val="24"/>
        </w:rPr>
        <w:t xml:space="preserve">akan memberi </w:t>
      </w:r>
      <w:r w:rsidRPr="00135868">
        <w:rPr>
          <w:rFonts w:ascii="Arial" w:hAnsi="Arial" w:cs="Arial"/>
          <w:sz w:val="24"/>
          <w:szCs w:val="24"/>
        </w:rPr>
        <w:t xml:space="preserve">implikasi </w:t>
      </w:r>
      <w:r w:rsidR="004A05B3">
        <w:rPr>
          <w:rFonts w:ascii="Arial" w:hAnsi="Arial" w:cs="Arial"/>
          <w:sz w:val="24"/>
          <w:szCs w:val="24"/>
        </w:rPr>
        <w:t>kepada pembentukan modal insan yang diingini dan guru sebagai elemen utama dalam melaksanakannya.</w:t>
      </w:r>
      <w:r w:rsidRPr="00135868">
        <w:rPr>
          <w:rFonts w:ascii="Arial" w:hAnsi="Arial" w:cs="Arial"/>
          <w:sz w:val="24"/>
          <w:szCs w:val="24"/>
        </w:rPr>
        <w:t xml:space="preserve"> Pihak perancang pendidikan perlu melihat isu</w:t>
      </w:r>
      <w:r>
        <w:rPr>
          <w:rFonts w:ascii="Arial" w:hAnsi="Arial" w:cs="Arial"/>
          <w:sz w:val="24"/>
          <w:szCs w:val="24"/>
        </w:rPr>
        <w:t xml:space="preserve"> </w:t>
      </w:r>
      <w:r w:rsidRPr="00135868">
        <w:rPr>
          <w:rFonts w:ascii="Arial" w:hAnsi="Arial" w:cs="Arial"/>
          <w:sz w:val="24"/>
          <w:szCs w:val="24"/>
        </w:rPr>
        <w:t>isu</w:t>
      </w:r>
      <w:r>
        <w:rPr>
          <w:rFonts w:ascii="Arial" w:hAnsi="Arial" w:cs="Arial"/>
          <w:sz w:val="24"/>
          <w:szCs w:val="24"/>
        </w:rPr>
        <w:t xml:space="preserve"> </w:t>
      </w:r>
      <w:r w:rsidRPr="00135868">
        <w:rPr>
          <w:rFonts w:ascii="Arial" w:hAnsi="Arial" w:cs="Arial"/>
          <w:sz w:val="24"/>
          <w:szCs w:val="24"/>
        </w:rPr>
        <w:t>dan cabaran yang berbangkit secara menyeluruh dan komprehensif</w:t>
      </w:r>
      <w:r w:rsidR="004A05B3">
        <w:rPr>
          <w:rFonts w:ascii="Arial" w:hAnsi="Arial" w:cs="Arial"/>
          <w:sz w:val="24"/>
          <w:szCs w:val="24"/>
        </w:rPr>
        <w:t xml:space="preserve"> lagi </w:t>
      </w:r>
      <w:r w:rsidR="00267BB8">
        <w:rPr>
          <w:rFonts w:ascii="Arial" w:hAnsi="Arial" w:cs="Arial"/>
          <w:sz w:val="24"/>
          <w:szCs w:val="24"/>
        </w:rPr>
        <w:t>holistic b</w:t>
      </w:r>
      <w:r w:rsidRPr="00135868">
        <w:rPr>
          <w:rFonts w:ascii="Arial" w:hAnsi="Arial" w:cs="Arial"/>
          <w:sz w:val="24"/>
          <w:szCs w:val="24"/>
        </w:rPr>
        <w:t>agi memenuhi aspirasi Falsafah Pendidikan Kebangsaan itu sendiri.</w:t>
      </w:r>
    </w:p>
    <w:p w:rsidR="00267BB8" w:rsidRDefault="00267BB8" w:rsidP="00861F9A">
      <w:pPr>
        <w:spacing w:line="360" w:lineRule="auto"/>
        <w:jc w:val="both"/>
        <w:rPr>
          <w:rFonts w:ascii="Arial" w:hAnsi="Arial" w:cs="Arial"/>
          <w:b/>
          <w:sz w:val="24"/>
          <w:szCs w:val="24"/>
        </w:rPr>
      </w:pPr>
    </w:p>
    <w:p w:rsidR="00267BB8" w:rsidRDefault="00267BB8" w:rsidP="00861F9A">
      <w:pPr>
        <w:spacing w:line="360" w:lineRule="auto"/>
        <w:jc w:val="both"/>
        <w:rPr>
          <w:rFonts w:ascii="Arial" w:hAnsi="Arial" w:cs="Arial"/>
          <w:b/>
          <w:sz w:val="24"/>
          <w:szCs w:val="24"/>
        </w:rPr>
      </w:pPr>
    </w:p>
    <w:p w:rsidR="00267BB8" w:rsidRDefault="00267BB8" w:rsidP="00861F9A">
      <w:pPr>
        <w:spacing w:line="360" w:lineRule="auto"/>
        <w:jc w:val="both"/>
        <w:rPr>
          <w:rFonts w:ascii="Arial" w:hAnsi="Arial" w:cs="Arial"/>
          <w:b/>
          <w:sz w:val="24"/>
          <w:szCs w:val="24"/>
        </w:rPr>
      </w:pPr>
    </w:p>
    <w:p w:rsidR="00267BB8" w:rsidRDefault="00267BB8" w:rsidP="00861F9A">
      <w:pPr>
        <w:spacing w:line="360" w:lineRule="auto"/>
        <w:jc w:val="both"/>
        <w:rPr>
          <w:rFonts w:ascii="Arial" w:hAnsi="Arial" w:cs="Arial"/>
          <w:b/>
          <w:sz w:val="24"/>
          <w:szCs w:val="24"/>
        </w:rPr>
      </w:pPr>
    </w:p>
    <w:p w:rsidR="00267BB8" w:rsidRDefault="00267BB8" w:rsidP="00861F9A">
      <w:pPr>
        <w:spacing w:line="360" w:lineRule="auto"/>
        <w:jc w:val="both"/>
        <w:rPr>
          <w:rFonts w:ascii="Arial" w:hAnsi="Arial" w:cs="Arial"/>
          <w:b/>
          <w:sz w:val="24"/>
          <w:szCs w:val="24"/>
        </w:rPr>
      </w:pPr>
    </w:p>
    <w:p w:rsidR="00267BB8" w:rsidRDefault="00267BB8" w:rsidP="00861F9A">
      <w:pPr>
        <w:spacing w:line="360" w:lineRule="auto"/>
        <w:jc w:val="both"/>
        <w:rPr>
          <w:rFonts w:ascii="Arial" w:hAnsi="Arial" w:cs="Arial"/>
          <w:b/>
          <w:sz w:val="24"/>
          <w:szCs w:val="24"/>
        </w:rPr>
      </w:pPr>
    </w:p>
    <w:p w:rsidR="00861F9A" w:rsidRPr="00E3037D" w:rsidRDefault="00861F9A" w:rsidP="00861F9A">
      <w:pPr>
        <w:spacing w:line="360" w:lineRule="auto"/>
        <w:jc w:val="both"/>
        <w:rPr>
          <w:rFonts w:ascii="Arial" w:hAnsi="Arial" w:cs="Arial"/>
          <w:b/>
          <w:sz w:val="24"/>
          <w:szCs w:val="24"/>
        </w:rPr>
      </w:pPr>
      <w:r w:rsidRPr="00E3037D">
        <w:rPr>
          <w:rFonts w:ascii="Arial" w:hAnsi="Arial" w:cs="Arial"/>
          <w:b/>
          <w:sz w:val="24"/>
          <w:szCs w:val="24"/>
        </w:rPr>
        <w:lastRenderedPageBreak/>
        <w:t>Rujukan</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Aiken, L R. (1997). Psychological Testing and Assessment. (Ninth Edition). B</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Boston: Allyn and Bacon.</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Saifuddin Azwar (1995). Sikap Manusia (Edisi Kedua). Yogyakarta : Pustaka Pelajar.</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Feldman, R (1996) Understanding Psychology. New York: McGraw- Hill, Inc</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Fitt, A. B. (1990). An Experimental Study of Children ‘s Attitude to School in</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Auckland, New Zealand British Journal of Psychology 57, him 25-30.</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Graham, J R. dan Lilly, R S. (1984). Psychological Testing. New Jersey: Prentice-</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Hall, Inc.</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Henerson, Marlene B (1987) How to Measure Attitudes. Newbury Park: SAGE</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Publications.</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Jackson P.W. &amp; Tatezis, J.W. (1956) Psychological Health and Classroom</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Functioning: A Study of Dissatisfaction With School Among Adolecents. Journal</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of Educational Psychology, 58 : 295-3 00.</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Kaplan, Robert M. &amp; Saccuzzo, Dennis P. (1989). Psychological Testing ( Second</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Edition).</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Katz, R. (1960) The Functional Approach to the study of Attitude. Pub. Op. Qart.</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 Lahaderne, H.W. (1967) Scholastic Success and Attitude Toward School in a</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Population, of Sixt-Grade. Jaurnal of Educational Psychology 58 :1548.</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 Mohamad Najib Abdul Ghafar (1999) Penyelidikan Pendidikan Skudai Johor :UTM.</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Rajecki D.W. (1989) Attitudes (Second Edition) Sunderland,, MA.: Sinauer.</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Shultz, R. C and Green B.F. (1953) Predicting Academic Achievement: A New</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Attitude&amp; Interust Ii Educational and Psychological Measurement</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lastRenderedPageBreak/>
        <w:t>Steinberg, Robert J. (1997) Pathways to Psychology. New York: Harcourt Brace</w:t>
      </w:r>
    </w:p>
    <w:p w:rsidR="00861F9A" w:rsidRPr="00861F9A" w:rsidRDefault="00861F9A" w:rsidP="00861F9A">
      <w:pPr>
        <w:spacing w:line="360" w:lineRule="auto"/>
        <w:jc w:val="both"/>
        <w:rPr>
          <w:rFonts w:ascii="Arial" w:hAnsi="Arial" w:cs="Arial"/>
          <w:sz w:val="24"/>
          <w:szCs w:val="24"/>
        </w:rPr>
      </w:pPr>
      <w:r w:rsidRPr="00861F9A">
        <w:rPr>
          <w:rFonts w:ascii="Arial" w:hAnsi="Arial" w:cs="Arial"/>
          <w:sz w:val="24"/>
          <w:szCs w:val="24"/>
        </w:rPr>
        <w:t>College Publisher&amp;</w:t>
      </w:r>
    </w:p>
    <w:p w:rsidR="00861F9A" w:rsidRDefault="00861F9A" w:rsidP="00861F9A">
      <w:pPr>
        <w:spacing w:line="360" w:lineRule="auto"/>
        <w:jc w:val="both"/>
        <w:rPr>
          <w:rFonts w:ascii="Arial" w:hAnsi="Arial" w:cs="Arial"/>
          <w:sz w:val="24"/>
          <w:szCs w:val="24"/>
        </w:rPr>
      </w:pPr>
      <w:r w:rsidRPr="00861F9A">
        <w:rPr>
          <w:rFonts w:ascii="Arial" w:hAnsi="Arial" w:cs="Arial"/>
          <w:sz w:val="24"/>
          <w:szCs w:val="24"/>
        </w:rPr>
        <w:t>Thurstone, L.L &amp; Chave,. E J. (1929). The Measurement of Attitude. Chicago</w:t>
      </w:r>
    </w:p>
    <w:p w:rsidR="005C3624" w:rsidRPr="005C3624" w:rsidRDefault="00655204" w:rsidP="000E3287">
      <w:pPr>
        <w:spacing w:line="360" w:lineRule="auto"/>
        <w:jc w:val="both"/>
        <w:rPr>
          <w:rFonts w:cstheme="minorHAnsi"/>
          <w:sz w:val="16"/>
          <w:szCs w:val="16"/>
        </w:rPr>
      </w:pPr>
      <w:r w:rsidRPr="000E3287">
        <w:rPr>
          <w:rFonts w:ascii="Arial" w:hAnsi="Arial" w:cs="Arial"/>
          <w:sz w:val="24"/>
          <w:szCs w:val="24"/>
        </w:rPr>
        <w:t xml:space="preserve">Azizi Hj. Yahaya Jamaluddin Ramli, Yusof Boon </w:t>
      </w:r>
      <w:r w:rsidR="000E3287" w:rsidRPr="000E3287">
        <w:rPr>
          <w:rFonts w:ascii="Arial" w:hAnsi="Arial" w:cs="Arial"/>
          <w:sz w:val="24"/>
          <w:szCs w:val="24"/>
        </w:rPr>
        <w:t xml:space="preserve">(2003) </w:t>
      </w:r>
      <w:r w:rsidRPr="000E3287">
        <w:rPr>
          <w:rFonts w:ascii="Arial" w:hAnsi="Arial" w:cs="Arial"/>
          <w:sz w:val="24"/>
          <w:szCs w:val="24"/>
        </w:rPr>
        <w:t>Fakulti Pendidikan Universiti Teknologi Malaysia</w:t>
      </w:r>
      <w:r w:rsidR="000E3287" w:rsidRPr="000E3287">
        <w:rPr>
          <w:rFonts w:ascii="Arial" w:hAnsi="Arial" w:cs="Arial"/>
          <w:sz w:val="24"/>
          <w:szCs w:val="24"/>
        </w:rPr>
        <w:t xml:space="preserve"> : SUMBANGAN SIKAP TERHADAP PENCAPAIAN PELAJAR DALAM MATA PELAJARAN MATEMATIK: SEJAUHMANAKAH HUBUNGAN INI RELEVAN?</w:t>
      </w:r>
    </w:p>
    <w:sectPr w:rsidR="005C3624" w:rsidRPr="005C3624" w:rsidSect="00CF2F89">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47" w:rsidRDefault="00994B47" w:rsidP="00CD2AD9">
      <w:pPr>
        <w:spacing w:after="0" w:line="240" w:lineRule="auto"/>
      </w:pPr>
      <w:r>
        <w:separator/>
      </w:r>
    </w:p>
  </w:endnote>
  <w:endnote w:type="continuationSeparator" w:id="0">
    <w:p w:rsidR="00994B47" w:rsidRDefault="00994B47" w:rsidP="00CD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51066"/>
      <w:docPartObj>
        <w:docPartGallery w:val="Page Numbers (Bottom of Page)"/>
        <w:docPartUnique/>
      </w:docPartObj>
    </w:sdtPr>
    <w:sdtEndPr>
      <w:rPr>
        <w:noProof/>
      </w:rPr>
    </w:sdtEndPr>
    <w:sdtContent>
      <w:p w:rsidR="00CF2F89" w:rsidRDefault="00CF2F89">
        <w:pPr>
          <w:pStyle w:val="Footer"/>
          <w:jc w:val="center"/>
        </w:pPr>
        <w:r>
          <w:fldChar w:fldCharType="begin"/>
        </w:r>
        <w:r>
          <w:instrText xml:space="preserve"> PAGE   \* MERGEFORMAT </w:instrText>
        </w:r>
        <w:r>
          <w:fldChar w:fldCharType="separate"/>
        </w:r>
        <w:r w:rsidR="00636434">
          <w:rPr>
            <w:noProof/>
          </w:rPr>
          <w:t>1</w:t>
        </w:r>
        <w:r>
          <w:rPr>
            <w:noProof/>
          </w:rPr>
          <w:fldChar w:fldCharType="end"/>
        </w:r>
      </w:p>
    </w:sdtContent>
  </w:sdt>
  <w:p w:rsidR="00CF2F89" w:rsidRDefault="00CF2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47" w:rsidRDefault="00994B47" w:rsidP="00CD2AD9">
      <w:pPr>
        <w:spacing w:after="0" w:line="240" w:lineRule="auto"/>
      </w:pPr>
      <w:r>
        <w:separator/>
      </w:r>
    </w:p>
  </w:footnote>
  <w:footnote w:type="continuationSeparator" w:id="0">
    <w:p w:rsidR="00994B47" w:rsidRDefault="00994B47" w:rsidP="00CD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ACF"/>
    <w:multiLevelType w:val="multilevel"/>
    <w:tmpl w:val="37B23720"/>
    <w:lvl w:ilvl="0">
      <w:start w:val="1"/>
      <w:numFmt w:val="bullet"/>
      <w:lvlText w:val=""/>
      <w:lvlJc w:val="left"/>
      <w:pPr>
        <w:ind w:left="405" w:hanging="405"/>
      </w:pPr>
      <w:rPr>
        <w:rFonts w:ascii="Symbol" w:hAnsi="Symbol" w:hint="default"/>
      </w:rPr>
    </w:lvl>
    <w:lvl w:ilvl="1">
      <w:start w:val="1"/>
      <w:numFmt w:val="bullet"/>
      <w:lvlText w:val=""/>
      <w:lvlJc w:val="left"/>
      <w:pPr>
        <w:ind w:left="1125" w:hanging="40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46D0612"/>
    <w:multiLevelType w:val="hybridMultilevel"/>
    <w:tmpl w:val="03760A3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5A243C1"/>
    <w:multiLevelType w:val="multilevel"/>
    <w:tmpl w:val="7C0E8330"/>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967309C"/>
    <w:multiLevelType w:val="hybridMultilevel"/>
    <w:tmpl w:val="CEF877E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20C976F9"/>
    <w:multiLevelType w:val="hybridMultilevel"/>
    <w:tmpl w:val="41E6957A"/>
    <w:lvl w:ilvl="0" w:tplc="4F7EF12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30270692"/>
    <w:multiLevelType w:val="multilevel"/>
    <w:tmpl w:val="37B23720"/>
    <w:lvl w:ilvl="0">
      <w:start w:val="1"/>
      <w:numFmt w:val="bullet"/>
      <w:lvlText w:val=""/>
      <w:lvlJc w:val="left"/>
      <w:pPr>
        <w:ind w:left="405" w:hanging="405"/>
      </w:pPr>
      <w:rPr>
        <w:rFonts w:ascii="Symbol" w:hAnsi="Symbol" w:hint="default"/>
      </w:rPr>
    </w:lvl>
    <w:lvl w:ilvl="1">
      <w:start w:val="1"/>
      <w:numFmt w:val="bullet"/>
      <w:lvlText w:val=""/>
      <w:lvlJc w:val="left"/>
      <w:pPr>
        <w:ind w:left="1125" w:hanging="40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061275D"/>
    <w:multiLevelType w:val="multilevel"/>
    <w:tmpl w:val="C180BCD2"/>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7">
    <w:nsid w:val="47251A1D"/>
    <w:multiLevelType w:val="hybridMultilevel"/>
    <w:tmpl w:val="DA9C361E"/>
    <w:lvl w:ilvl="0" w:tplc="66EABA0C">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4A0617E6"/>
    <w:multiLevelType w:val="multilevel"/>
    <w:tmpl w:val="DFDEF66A"/>
    <w:lvl w:ilvl="0">
      <w:start w:val="1"/>
      <w:numFmt w:val="decimal"/>
      <w:lvlText w:val="%1."/>
      <w:lvlJc w:val="left"/>
      <w:pPr>
        <w:ind w:left="720" w:hanging="360"/>
      </w:p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63A2977"/>
    <w:multiLevelType w:val="hybridMultilevel"/>
    <w:tmpl w:val="E15635CC"/>
    <w:lvl w:ilvl="0" w:tplc="26EEE6DA">
      <w:start w:val="1"/>
      <w:numFmt w:val="bullet"/>
      <w:lvlText w:val="•"/>
      <w:lvlJc w:val="left"/>
      <w:pPr>
        <w:tabs>
          <w:tab w:val="num" w:pos="720"/>
        </w:tabs>
        <w:ind w:left="720" w:hanging="360"/>
      </w:pPr>
      <w:rPr>
        <w:rFonts w:ascii="Arial" w:hAnsi="Arial" w:hint="default"/>
      </w:rPr>
    </w:lvl>
    <w:lvl w:ilvl="1" w:tplc="C8502336" w:tentative="1">
      <w:start w:val="1"/>
      <w:numFmt w:val="bullet"/>
      <w:lvlText w:val="•"/>
      <w:lvlJc w:val="left"/>
      <w:pPr>
        <w:tabs>
          <w:tab w:val="num" w:pos="1440"/>
        </w:tabs>
        <w:ind w:left="1440" w:hanging="360"/>
      </w:pPr>
      <w:rPr>
        <w:rFonts w:ascii="Arial" w:hAnsi="Arial" w:hint="default"/>
      </w:rPr>
    </w:lvl>
    <w:lvl w:ilvl="2" w:tplc="18085E58" w:tentative="1">
      <w:start w:val="1"/>
      <w:numFmt w:val="bullet"/>
      <w:lvlText w:val="•"/>
      <w:lvlJc w:val="left"/>
      <w:pPr>
        <w:tabs>
          <w:tab w:val="num" w:pos="2160"/>
        </w:tabs>
        <w:ind w:left="2160" w:hanging="360"/>
      </w:pPr>
      <w:rPr>
        <w:rFonts w:ascii="Arial" w:hAnsi="Arial" w:hint="default"/>
      </w:rPr>
    </w:lvl>
    <w:lvl w:ilvl="3" w:tplc="D4C2CE1A" w:tentative="1">
      <w:start w:val="1"/>
      <w:numFmt w:val="bullet"/>
      <w:lvlText w:val="•"/>
      <w:lvlJc w:val="left"/>
      <w:pPr>
        <w:tabs>
          <w:tab w:val="num" w:pos="2880"/>
        </w:tabs>
        <w:ind w:left="2880" w:hanging="360"/>
      </w:pPr>
      <w:rPr>
        <w:rFonts w:ascii="Arial" w:hAnsi="Arial" w:hint="default"/>
      </w:rPr>
    </w:lvl>
    <w:lvl w:ilvl="4" w:tplc="4AD2BCBE" w:tentative="1">
      <w:start w:val="1"/>
      <w:numFmt w:val="bullet"/>
      <w:lvlText w:val="•"/>
      <w:lvlJc w:val="left"/>
      <w:pPr>
        <w:tabs>
          <w:tab w:val="num" w:pos="3600"/>
        </w:tabs>
        <w:ind w:left="3600" w:hanging="360"/>
      </w:pPr>
      <w:rPr>
        <w:rFonts w:ascii="Arial" w:hAnsi="Arial" w:hint="default"/>
      </w:rPr>
    </w:lvl>
    <w:lvl w:ilvl="5" w:tplc="71646404" w:tentative="1">
      <w:start w:val="1"/>
      <w:numFmt w:val="bullet"/>
      <w:lvlText w:val="•"/>
      <w:lvlJc w:val="left"/>
      <w:pPr>
        <w:tabs>
          <w:tab w:val="num" w:pos="4320"/>
        </w:tabs>
        <w:ind w:left="4320" w:hanging="360"/>
      </w:pPr>
      <w:rPr>
        <w:rFonts w:ascii="Arial" w:hAnsi="Arial" w:hint="default"/>
      </w:rPr>
    </w:lvl>
    <w:lvl w:ilvl="6" w:tplc="871A894E" w:tentative="1">
      <w:start w:val="1"/>
      <w:numFmt w:val="bullet"/>
      <w:lvlText w:val="•"/>
      <w:lvlJc w:val="left"/>
      <w:pPr>
        <w:tabs>
          <w:tab w:val="num" w:pos="5040"/>
        </w:tabs>
        <w:ind w:left="5040" w:hanging="360"/>
      </w:pPr>
      <w:rPr>
        <w:rFonts w:ascii="Arial" w:hAnsi="Arial" w:hint="default"/>
      </w:rPr>
    </w:lvl>
    <w:lvl w:ilvl="7" w:tplc="026C607C" w:tentative="1">
      <w:start w:val="1"/>
      <w:numFmt w:val="bullet"/>
      <w:lvlText w:val="•"/>
      <w:lvlJc w:val="left"/>
      <w:pPr>
        <w:tabs>
          <w:tab w:val="num" w:pos="5760"/>
        </w:tabs>
        <w:ind w:left="5760" w:hanging="360"/>
      </w:pPr>
      <w:rPr>
        <w:rFonts w:ascii="Arial" w:hAnsi="Arial" w:hint="default"/>
      </w:rPr>
    </w:lvl>
    <w:lvl w:ilvl="8" w:tplc="FAF6319A" w:tentative="1">
      <w:start w:val="1"/>
      <w:numFmt w:val="bullet"/>
      <w:lvlText w:val="•"/>
      <w:lvlJc w:val="left"/>
      <w:pPr>
        <w:tabs>
          <w:tab w:val="num" w:pos="6480"/>
        </w:tabs>
        <w:ind w:left="6480" w:hanging="360"/>
      </w:pPr>
      <w:rPr>
        <w:rFonts w:ascii="Arial" w:hAnsi="Arial" w:hint="default"/>
      </w:rPr>
    </w:lvl>
  </w:abstractNum>
  <w:abstractNum w:abstractNumId="10">
    <w:nsid w:val="5BD67BC8"/>
    <w:multiLevelType w:val="multilevel"/>
    <w:tmpl w:val="DC52D5A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73BD5BCD"/>
    <w:multiLevelType w:val="multilevel"/>
    <w:tmpl w:val="0658DF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7C7037AD"/>
    <w:multiLevelType w:val="hybridMultilevel"/>
    <w:tmpl w:val="6E3A4386"/>
    <w:lvl w:ilvl="0" w:tplc="C2D64686">
      <w:start w:val="1"/>
      <w:numFmt w:val="bullet"/>
      <w:lvlText w:val="•"/>
      <w:lvlJc w:val="left"/>
      <w:pPr>
        <w:tabs>
          <w:tab w:val="num" w:pos="720"/>
        </w:tabs>
        <w:ind w:left="720" w:hanging="360"/>
      </w:pPr>
      <w:rPr>
        <w:rFonts w:ascii="Arial" w:hAnsi="Arial" w:hint="default"/>
      </w:rPr>
    </w:lvl>
    <w:lvl w:ilvl="1" w:tplc="14381FD6" w:tentative="1">
      <w:start w:val="1"/>
      <w:numFmt w:val="bullet"/>
      <w:lvlText w:val="•"/>
      <w:lvlJc w:val="left"/>
      <w:pPr>
        <w:tabs>
          <w:tab w:val="num" w:pos="1440"/>
        </w:tabs>
        <w:ind w:left="1440" w:hanging="360"/>
      </w:pPr>
      <w:rPr>
        <w:rFonts w:ascii="Arial" w:hAnsi="Arial" w:hint="default"/>
      </w:rPr>
    </w:lvl>
    <w:lvl w:ilvl="2" w:tplc="DEA8910A" w:tentative="1">
      <w:start w:val="1"/>
      <w:numFmt w:val="bullet"/>
      <w:lvlText w:val="•"/>
      <w:lvlJc w:val="left"/>
      <w:pPr>
        <w:tabs>
          <w:tab w:val="num" w:pos="2160"/>
        </w:tabs>
        <w:ind w:left="2160" w:hanging="360"/>
      </w:pPr>
      <w:rPr>
        <w:rFonts w:ascii="Arial" w:hAnsi="Arial" w:hint="default"/>
      </w:rPr>
    </w:lvl>
    <w:lvl w:ilvl="3" w:tplc="A23C65B8" w:tentative="1">
      <w:start w:val="1"/>
      <w:numFmt w:val="bullet"/>
      <w:lvlText w:val="•"/>
      <w:lvlJc w:val="left"/>
      <w:pPr>
        <w:tabs>
          <w:tab w:val="num" w:pos="2880"/>
        </w:tabs>
        <w:ind w:left="2880" w:hanging="360"/>
      </w:pPr>
      <w:rPr>
        <w:rFonts w:ascii="Arial" w:hAnsi="Arial" w:hint="default"/>
      </w:rPr>
    </w:lvl>
    <w:lvl w:ilvl="4" w:tplc="D9A08580" w:tentative="1">
      <w:start w:val="1"/>
      <w:numFmt w:val="bullet"/>
      <w:lvlText w:val="•"/>
      <w:lvlJc w:val="left"/>
      <w:pPr>
        <w:tabs>
          <w:tab w:val="num" w:pos="3600"/>
        </w:tabs>
        <w:ind w:left="3600" w:hanging="360"/>
      </w:pPr>
      <w:rPr>
        <w:rFonts w:ascii="Arial" w:hAnsi="Arial" w:hint="default"/>
      </w:rPr>
    </w:lvl>
    <w:lvl w:ilvl="5" w:tplc="EC447A56" w:tentative="1">
      <w:start w:val="1"/>
      <w:numFmt w:val="bullet"/>
      <w:lvlText w:val="•"/>
      <w:lvlJc w:val="left"/>
      <w:pPr>
        <w:tabs>
          <w:tab w:val="num" w:pos="4320"/>
        </w:tabs>
        <w:ind w:left="4320" w:hanging="360"/>
      </w:pPr>
      <w:rPr>
        <w:rFonts w:ascii="Arial" w:hAnsi="Arial" w:hint="default"/>
      </w:rPr>
    </w:lvl>
    <w:lvl w:ilvl="6" w:tplc="ACE6603E" w:tentative="1">
      <w:start w:val="1"/>
      <w:numFmt w:val="bullet"/>
      <w:lvlText w:val="•"/>
      <w:lvlJc w:val="left"/>
      <w:pPr>
        <w:tabs>
          <w:tab w:val="num" w:pos="5040"/>
        </w:tabs>
        <w:ind w:left="5040" w:hanging="360"/>
      </w:pPr>
      <w:rPr>
        <w:rFonts w:ascii="Arial" w:hAnsi="Arial" w:hint="default"/>
      </w:rPr>
    </w:lvl>
    <w:lvl w:ilvl="7" w:tplc="C4FA3D10" w:tentative="1">
      <w:start w:val="1"/>
      <w:numFmt w:val="bullet"/>
      <w:lvlText w:val="•"/>
      <w:lvlJc w:val="left"/>
      <w:pPr>
        <w:tabs>
          <w:tab w:val="num" w:pos="5760"/>
        </w:tabs>
        <w:ind w:left="5760" w:hanging="360"/>
      </w:pPr>
      <w:rPr>
        <w:rFonts w:ascii="Arial" w:hAnsi="Arial" w:hint="default"/>
      </w:rPr>
    </w:lvl>
    <w:lvl w:ilvl="8" w:tplc="F5427BD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10"/>
  </w:num>
  <w:num w:numId="4">
    <w:abstractNumId w:val="3"/>
  </w:num>
  <w:num w:numId="5">
    <w:abstractNumId w:val="9"/>
  </w:num>
  <w:num w:numId="6">
    <w:abstractNumId w:val="12"/>
  </w:num>
  <w:num w:numId="7">
    <w:abstractNumId w:val="4"/>
  </w:num>
  <w:num w:numId="8">
    <w:abstractNumId w:val="5"/>
  </w:num>
  <w:num w:numId="9">
    <w:abstractNumId w:val="11"/>
  </w:num>
  <w:num w:numId="10">
    <w:abstractNumId w:val="8"/>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6C"/>
    <w:rsid w:val="00006FA0"/>
    <w:rsid w:val="00020FF7"/>
    <w:rsid w:val="000701C0"/>
    <w:rsid w:val="000977D7"/>
    <w:rsid w:val="000E3287"/>
    <w:rsid w:val="00113E88"/>
    <w:rsid w:val="00131066"/>
    <w:rsid w:val="00135868"/>
    <w:rsid w:val="00183736"/>
    <w:rsid w:val="001A78C2"/>
    <w:rsid w:val="001D0C7C"/>
    <w:rsid w:val="001D10BF"/>
    <w:rsid w:val="001E4F39"/>
    <w:rsid w:val="002014DA"/>
    <w:rsid w:val="0020354A"/>
    <w:rsid w:val="00204592"/>
    <w:rsid w:val="00267BB8"/>
    <w:rsid w:val="0027045E"/>
    <w:rsid w:val="00295AEE"/>
    <w:rsid w:val="002B42D9"/>
    <w:rsid w:val="002D16AB"/>
    <w:rsid w:val="002F262B"/>
    <w:rsid w:val="00322FB9"/>
    <w:rsid w:val="00352FDD"/>
    <w:rsid w:val="00382B98"/>
    <w:rsid w:val="00385EC8"/>
    <w:rsid w:val="003E0CA4"/>
    <w:rsid w:val="003E21BA"/>
    <w:rsid w:val="003F09F5"/>
    <w:rsid w:val="003F5A30"/>
    <w:rsid w:val="003F7443"/>
    <w:rsid w:val="00402BD6"/>
    <w:rsid w:val="00415013"/>
    <w:rsid w:val="00422749"/>
    <w:rsid w:val="004323DD"/>
    <w:rsid w:val="00455223"/>
    <w:rsid w:val="00461820"/>
    <w:rsid w:val="004732CA"/>
    <w:rsid w:val="004A05B3"/>
    <w:rsid w:val="004D3C5C"/>
    <w:rsid w:val="005155B5"/>
    <w:rsid w:val="00530358"/>
    <w:rsid w:val="00546DA2"/>
    <w:rsid w:val="00555574"/>
    <w:rsid w:val="00574F9C"/>
    <w:rsid w:val="005B28A1"/>
    <w:rsid w:val="005C1D4C"/>
    <w:rsid w:val="005C1E39"/>
    <w:rsid w:val="005C3624"/>
    <w:rsid w:val="005C7177"/>
    <w:rsid w:val="005D1F5E"/>
    <w:rsid w:val="0060060B"/>
    <w:rsid w:val="00605173"/>
    <w:rsid w:val="00610A86"/>
    <w:rsid w:val="00613FC2"/>
    <w:rsid w:val="00636434"/>
    <w:rsid w:val="00637068"/>
    <w:rsid w:val="006548CB"/>
    <w:rsid w:val="00655204"/>
    <w:rsid w:val="00655E29"/>
    <w:rsid w:val="006560FA"/>
    <w:rsid w:val="00656D3F"/>
    <w:rsid w:val="00670125"/>
    <w:rsid w:val="0067132B"/>
    <w:rsid w:val="00677705"/>
    <w:rsid w:val="00691E93"/>
    <w:rsid w:val="00692FC6"/>
    <w:rsid w:val="006A178D"/>
    <w:rsid w:val="00735CB6"/>
    <w:rsid w:val="00782943"/>
    <w:rsid w:val="00786A23"/>
    <w:rsid w:val="007B0760"/>
    <w:rsid w:val="007D0E2D"/>
    <w:rsid w:val="007D471F"/>
    <w:rsid w:val="007E68F4"/>
    <w:rsid w:val="007E73F2"/>
    <w:rsid w:val="00817E15"/>
    <w:rsid w:val="00840FC1"/>
    <w:rsid w:val="00855361"/>
    <w:rsid w:val="00857392"/>
    <w:rsid w:val="00861F9A"/>
    <w:rsid w:val="008660B5"/>
    <w:rsid w:val="00873D9C"/>
    <w:rsid w:val="0088688C"/>
    <w:rsid w:val="00895915"/>
    <w:rsid w:val="008B02CA"/>
    <w:rsid w:val="008B7E87"/>
    <w:rsid w:val="008D6100"/>
    <w:rsid w:val="008F7776"/>
    <w:rsid w:val="00901959"/>
    <w:rsid w:val="00926DED"/>
    <w:rsid w:val="009323D2"/>
    <w:rsid w:val="0093535E"/>
    <w:rsid w:val="00961561"/>
    <w:rsid w:val="00977C4B"/>
    <w:rsid w:val="00994B47"/>
    <w:rsid w:val="009B5AD7"/>
    <w:rsid w:val="009C216A"/>
    <w:rsid w:val="009C63AF"/>
    <w:rsid w:val="009D0802"/>
    <w:rsid w:val="009E62AF"/>
    <w:rsid w:val="009F0D52"/>
    <w:rsid w:val="009F1240"/>
    <w:rsid w:val="009F3DC1"/>
    <w:rsid w:val="00A14309"/>
    <w:rsid w:val="00A42962"/>
    <w:rsid w:val="00A646AB"/>
    <w:rsid w:val="00A72998"/>
    <w:rsid w:val="00A8744E"/>
    <w:rsid w:val="00AA10EA"/>
    <w:rsid w:val="00AA38A3"/>
    <w:rsid w:val="00AB2ECF"/>
    <w:rsid w:val="00AE6A47"/>
    <w:rsid w:val="00AF015A"/>
    <w:rsid w:val="00B15675"/>
    <w:rsid w:val="00B50506"/>
    <w:rsid w:val="00B65D13"/>
    <w:rsid w:val="00BA3CEA"/>
    <w:rsid w:val="00BA56CA"/>
    <w:rsid w:val="00BB05C9"/>
    <w:rsid w:val="00BB0875"/>
    <w:rsid w:val="00BB70F1"/>
    <w:rsid w:val="00BC21B9"/>
    <w:rsid w:val="00BC421F"/>
    <w:rsid w:val="00BD11E1"/>
    <w:rsid w:val="00C01C06"/>
    <w:rsid w:val="00C222E7"/>
    <w:rsid w:val="00C31FAD"/>
    <w:rsid w:val="00C340C2"/>
    <w:rsid w:val="00C50965"/>
    <w:rsid w:val="00C50AAF"/>
    <w:rsid w:val="00C637A3"/>
    <w:rsid w:val="00CA317F"/>
    <w:rsid w:val="00CD1E22"/>
    <w:rsid w:val="00CD2AD9"/>
    <w:rsid w:val="00CE45AB"/>
    <w:rsid w:val="00CE4CB1"/>
    <w:rsid w:val="00CF2F89"/>
    <w:rsid w:val="00D006A1"/>
    <w:rsid w:val="00D11236"/>
    <w:rsid w:val="00D11E9C"/>
    <w:rsid w:val="00D17CBB"/>
    <w:rsid w:val="00D246B9"/>
    <w:rsid w:val="00D2533E"/>
    <w:rsid w:val="00D33241"/>
    <w:rsid w:val="00D3506C"/>
    <w:rsid w:val="00D44834"/>
    <w:rsid w:val="00D60FE4"/>
    <w:rsid w:val="00DB572F"/>
    <w:rsid w:val="00E12968"/>
    <w:rsid w:val="00E22232"/>
    <w:rsid w:val="00E3037D"/>
    <w:rsid w:val="00E33F77"/>
    <w:rsid w:val="00E63B30"/>
    <w:rsid w:val="00E660AB"/>
    <w:rsid w:val="00E83BC5"/>
    <w:rsid w:val="00E908BE"/>
    <w:rsid w:val="00EA5B84"/>
    <w:rsid w:val="00EC5DB5"/>
    <w:rsid w:val="00EE2ECA"/>
    <w:rsid w:val="00EF34D8"/>
    <w:rsid w:val="00F10FD0"/>
    <w:rsid w:val="00F32A0A"/>
    <w:rsid w:val="00F670B2"/>
    <w:rsid w:val="00F94634"/>
    <w:rsid w:val="00FA0481"/>
    <w:rsid w:val="00FC3B71"/>
    <w:rsid w:val="00FD376C"/>
    <w:rsid w:val="00FE0594"/>
    <w:rsid w:val="00FE1E4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98"/>
    <w:pPr>
      <w:ind w:left="720"/>
      <w:contextualSpacing/>
    </w:pPr>
  </w:style>
  <w:style w:type="paragraph" w:styleId="BalloonText">
    <w:name w:val="Balloon Text"/>
    <w:basedOn w:val="Normal"/>
    <w:link w:val="BalloonTextChar"/>
    <w:uiPriority w:val="99"/>
    <w:semiHidden/>
    <w:unhideWhenUsed/>
    <w:rsid w:val="00BB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75"/>
    <w:rPr>
      <w:rFonts w:ascii="Tahoma" w:hAnsi="Tahoma" w:cs="Tahoma"/>
      <w:sz w:val="16"/>
      <w:szCs w:val="16"/>
    </w:rPr>
  </w:style>
  <w:style w:type="paragraph" w:styleId="NormalWeb">
    <w:name w:val="Normal (Web)"/>
    <w:basedOn w:val="Normal"/>
    <w:uiPriority w:val="99"/>
    <w:unhideWhenUsed/>
    <w:rsid w:val="003F7443"/>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Header">
    <w:name w:val="header"/>
    <w:basedOn w:val="Normal"/>
    <w:link w:val="HeaderChar"/>
    <w:uiPriority w:val="99"/>
    <w:unhideWhenUsed/>
    <w:rsid w:val="00CD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AD9"/>
  </w:style>
  <w:style w:type="paragraph" w:styleId="Footer">
    <w:name w:val="footer"/>
    <w:basedOn w:val="Normal"/>
    <w:link w:val="FooterChar"/>
    <w:uiPriority w:val="99"/>
    <w:unhideWhenUsed/>
    <w:rsid w:val="00CD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98"/>
    <w:pPr>
      <w:ind w:left="720"/>
      <w:contextualSpacing/>
    </w:pPr>
  </w:style>
  <w:style w:type="paragraph" w:styleId="BalloonText">
    <w:name w:val="Balloon Text"/>
    <w:basedOn w:val="Normal"/>
    <w:link w:val="BalloonTextChar"/>
    <w:uiPriority w:val="99"/>
    <w:semiHidden/>
    <w:unhideWhenUsed/>
    <w:rsid w:val="00BB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75"/>
    <w:rPr>
      <w:rFonts w:ascii="Tahoma" w:hAnsi="Tahoma" w:cs="Tahoma"/>
      <w:sz w:val="16"/>
      <w:szCs w:val="16"/>
    </w:rPr>
  </w:style>
  <w:style w:type="paragraph" w:styleId="NormalWeb">
    <w:name w:val="Normal (Web)"/>
    <w:basedOn w:val="Normal"/>
    <w:uiPriority w:val="99"/>
    <w:unhideWhenUsed/>
    <w:rsid w:val="003F7443"/>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Header">
    <w:name w:val="header"/>
    <w:basedOn w:val="Normal"/>
    <w:link w:val="HeaderChar"/>
    <w:uiPriority w:val="99"/>
    <w:unhideWhenUsed/>
    <w:rsid w:val="00CD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AD9"/>
  </w:style>
  <w:style w:type="paragraph" w:styleId="Footer">
    <w:name w:val="footer"/>
    <w:basedOn w:val="Normal"/>
    <w:link w:val="FooterChar"/>
    <w:uiPriority w:val="99"/>
    <w:unhideWhenUsed/>
    <w:rsid w:val="00CD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4567">
      <w:bodyDiv w:val="1"/>
      <w:marLeft w:val="0"/>
      <w:marRight w:val="0"/>
      <w:marTop w:val="0"/>
      <w:marBottom w:val="0"/>
      <w:divBdr>
        <w:top w:val="none" w:sz="0" w:space="0" w:color="auto"/>
        <w:left w:val="none" w:sz="0" w:space="0" w:color="auto"/>
        <w:bottom w:val="none" w:sz="0" w:space="0" w:color="auto"/>
        <w:right w:val="none" w:sz="0" w:space="0" w:color="auto"/>
      </w:divBdr>
      <w:divsChild>
        <w:div w:id="916134230">
          <w:marLeft w:val="259"/>
          <w:marRight w:val="0"/>
          <w:marTop w:val="0"/>
          <w:marBottom w:val="0"/>
          <w:divBdr>
            <w:top w:val="none" w:sz="0" w:space="0" w:color="auto"/>
            <w:left w:val="none" w:sz="0" w:space="0" w:color="auto"/>
            <w:bottom w:val="none" w:sz="0" w:space="0" w:color="auto"/>
            <w:right w:val="none" w:sz="0" w:space="0" w:color="auto"/>
          </w:divBdr>
        </w:div>
        <w:div w:id="930356381">
          <w:marLeft w:val="360"/>
          <w:marRight w:val="0"/>
          <w:marTop w:val="0"/>
          <w:marBottom w:val="0"/>
          <w:divBdr>
            <w:top w:val="none" w:sz="0" w:space="0" w:color="auto"/>
            <w:left w:val="none" w:sz="0" w:space="0" w:color="auto"/>
            <w:bottom w:val="none" w:sz="0" w:space="0" w:color="auto"/>
            <w:right w:val="none" w:sz="0" w:space="0" w:color="auto"/>
          </w:divBdr>
        </w:div>
      </w:divsChild>
    </w:div>
    <w:div w:id="1090008646">
      <w:bodyDiv w:val="1"/>
      <w:marLeft w:val="0"/>
      <w:marRight w:val="0"/>
      <w:marTop w:val="0"/>
      <w:marBottom w:val="0"/>
      <w:divBdr>
        <w:top w:val="none" w:sz="0" w:space="0" w:color="auto"/>
        <w:left w:val="none" w:sz="0" w:space="0" w:color="auto"/>
        <w:bottom w:val="none" w:sz="0" w:space="0" w:color="auto"/>
        <w:right w:val="none" w:sz="0" w:space="0" w:color="auto"/>
      </w:divBdr>
      <w:divsChild>
        <w:div w:id="1326933035">
          <w:marLeft w:val="259"/>
          <w:marRight w:val="0"/>
          <w:marTop w:val="0"/>
          <w:marBottom w:val="0"/>
          <w:divBdr>
            <w:top w:val="none" w:sz="0" w:space="0" w:color="auto"/>
            <w:left w:val="none" w:sz="0" w:space="0" w:color="auto"/>
            <w:bottom w:val="none" w:sz="0" w:space="0" w:color="auto"/>
            <w:right w:val="none" w:sz="0" w:space="0" w:color="auto"/>
          </w:divBdr>
        </w:div>
        <w:div w:id="1102871733">
          <w:marLeft w:val="360"/>
          <w:marRight w:val="0"/>
          <w:marTop w:val="0"/>
          <w:marBottom w:val="0"/>
          <w:divBdr>
            <w:top w:val="none" w:sz="0" w:space="0" w:color="auto"/>
            <w:left w:val="none" w:sz="0" w:space="0" w:color="auto"/>
            <w:bottom w:val="none" w:sz="0" w:space="0" w:color="auto"/>
            <w:right w:val="none" w:sz="0" w:space="0" w:color="auto"/>
          </w:divBdr>
        </w:div>
      </w:divsChild>
    </w:div>
    <w:div w:id="19767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ms.wikipedia.org/wiki/Imej:Msia-crest.jpg"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8509</Words>
  <Characters>48507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2012-03-16T06:23:00Z</dcterms:created>
  <dcterms:modified xsi:type="dcterms:W3CDTF">2012-03-16T06:23:00Z</dcterms:modified>
</cp:coreProperties>
</file>